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1"/>
        <w:tblW w:w="101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6"/>
        <w:gridCol w:w="4832"/>
      </w:tblGrid>
      <w:tr w:rsidR="00EA4127" w14:paraId="47B6178D" w14:textId="77777777">
        <w:trPr>
          <w:trHeight w:val="1646"/>
        </w:trPr>
        <w:tc>
          <w:tcPr>
            <w:tcW w:w="5316" w:type="dxa"/>
          </w:tcPr>
          <w:p w14:paraId="6F627CEB" w14:textId="77777777" w:rsidR="00EA4127" w:rsidRDefault="00B74580">
            <w:pPr>
              <w:widowControl w:val="0"/>
              <w:tabs>
                <w:tab w:val="left" w:pos="15"/>
              </w:tabs>
              <w:autoSpaceDE w:val="0"/>
              <w:autoSpaceDN w:val="0"/>
              <w:adjustRightInd w:val="0"/>
              <w:spacing w:after="0" w:line="203" w:lineRule="exact"/>
              <w:ind w:left="17"/>
              <w:rPr>
                <w:rFonts w:cs="Cambria"/>
                <w:color w:val="000000"/>
              </w:rPr>
            </w:pPr>
            <w:bookmarkStart w:id="0" w:name="_GoBack"/>
            <w:bookmarkEnd w:id="0"/>
            <w:r>
              <w:rPr>
                <w:rFonts w:cs="Cambria"/>
                <w:noProof/>
              </w:rPr>
              <w:drawing>
                <wp:anchor distT="0" distB="0" distL="114300" distR="114300" simplePos="0" relativeHeight="251660288" behindDoc="0" locked="0" layoutInCell="1" allowOverlap="1" wp14:anchorId="5E646413" wp14:editId="4C60186D">
                  <wp:simplePos x="0" y="0"/>
                  <wp:positionH relativeFrom="column">
                    <wp:posOffset>40005</wp:posOffset>
                  </wp:positionH>
                  <wp:positionV relativeFrom="paragraph">
                    <wp:posOffset>-60325</wp:posOffset>
                  </wp:positionV>
                  <wp:extent cx="866775" cy="866775"/>
                  <wp:effectExtent l="0" t="0" r="9525" b="9525"/>
                  <wp:wrapNone/>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Εικόνα 4"/>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866775" cy="866775"/>
                          </a:xfrm>
                          <a:prstGeom prst="rect">
                            <a:avLst/>
                          </a:prstGeom>
                        </pic:spPr>
                      </pic:pic>
                    </a:graphicData>
                  </a:graphic>
                </wp:anchor>
              </w:drawing>
            </w:r>
          </w:p>
          <w:p w14:paraId="305F3976" w14:textId="77777777" w:rsidR="00EA4127" w:rsidRDefault="00EA4127">
            <w:pPr>
              <w:rPr>
                <w:rFonts w:cs="Cambria"/>
              </w:rPr>
            </w:pPr>
          </w:p>
          <w:p w14:paraId="502C2188" w14:textId="77777777" w:rsidR="00EA4127" w:rsidRDefault="00EA4127">
            <w:pPr>
              <w:rPr>
                <w:rFonts w:cs="Cambria"/>
              </w:rPr>
            </w:pPr>
          </w:p>
          <w:p w14:paraId="480F4B0D" w14:textId="77777777" w:rsidR="00EA4127" w:rsidRDefault="00B74580">
            <w:pPr>
              <w:rPr>
                <w:rFonts w:cs="Cambria"/>
              </w:rPr>
            </w:pPr>
            <w:r>
              <w:rPr>
                <w:rFonts w:ascii="Tahoma" w:hAnsi="Tahoma" w:cs="Tahoma"/>
                <w:b/>
                <w:noProof/>
              </w:rPr>
              <mc:AlternateContent>
                <mc:Choice Requires="wps">
                  <w:drawing>
                    <wp:anchor distT="0" distB="0" distL="114300" distR="114300" simplePos="0" relativeHeight="251659264" behindDoc="0" locked="0" layoutInCell="1" allowOverlap="1" wp14:anchorId="1D95DA2D" wp14:editId="4BE80922">
                      <wp:simplePos x="0" y="0"/>
                      <wp:positionH relativeFrom="column">
                        <wp:posOffset>49530</wp:posOffset>
                      </wp:positionH>
                      <wp:positionV relativeFrom="paragraph">
                        <wp:posOffset>50165</wp:posOffset>
                      </wp:positionV>
                      <wp:extent cx="3133725" cy="2266950"/>
                      <wp:effectExtent l="0" t="0" r="9525" b="0"/>
                      <wp:wrapNone/>
                      <wp:docPr id="2" name="Ορθογώνιο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3725" cy="2266950"/>
                              </a:xfrm>
                              <a:prstGeom prst="rect">
                                <a:avLst/>
                              </a:prstGeom>
                              <a:solidFill>
                                <a:srgbClr val="FFFFFF"/>
                              </a:solidFill>
                              <a:ln>
                                <a:noFill/>
                              </a:ln>
                            </wps:spPr>
                            <wps:txbx>
                              <w:txbxContent>
                                <w:p w14:paraId="2E6B62C3" w14:textId="77777777" w:rsidR="00EA4127" w:rsidRDefault="00B74580">
                                  <w:pPr>
                                    <w:widowControl w:val="0"/>
                                    <w:tabs>
                                      <w:tab w:val="left" w:pos="66"/>
                                    </w:tabs>
                                    <w:autoSpaceDE w:val="0"/>
                                    <w:autoSpaceDN w:val="0"/>
                                    <w:adjustRightInd w:val="0"/>
                                    <w:spacing w:after="0"/>
                                    <w:rPr>
                                      <w:rFonts w:ascii="Tahoma" w:hAnsi="Tahoma" w:cs="Tahoma"/>
                                      <w:b/>
                                      <w:color w:val="000000" w:themeColor="text1"/>
                                      <w:sz w:val="21"/>
                                      <w:szCs w:val="21"/>
                                      <w:lang w:eastAsia="en-US"/>
                                    </w:rPr>
                                  </w:pPr>
                                  <w:r>
                                    <w:rPr>
                                      <w:rFonts w:ascii="Tahoma" w:hAnsi="Tahoma" w:cs="Tahoma"/>
                                      <w:b/>
                                      <w:color w:val="000000" w:themeColor="text1"/>
                                      <w:sz w:val="21"/>
                                      <w:szCs w:val="21"/>
                                      <w:lang w:eastAsia="en-US"/>
                                    </w:rPr>
                                    <w:t>ΕΛΛΗΝΙΚΗ ΔΗΜΟΚΡΑΤΙΑ</w:t>
                                  </w:r>
                                </w:p>
                                <w:p w14:paraId="68B8A5A2" w14:textId="77777777" w:rsidR="00EA4127" w:rsidRDefault="00B74580">
                                  <w:pPr>
                                    <w:widowControl w:val="0"/>
                                    <w:tabs>
                                      <w:tab w:val="left" w:pos="66"/>
                                    </w:tabs>
                                    <w:autoSpaceDE w:val="0"/>
                                    <w:autoSpaceDN w:val="0"/>
                                    <w:adjustRightInd w:val="0"/>
                                    <w:spacing w:after="0"/>
                                    <w:rPr>
                                      <w:rFonts w:ascii="Tahoma" w:hAnsi="Tahoma" w:cs="Tahoma"/>
                                      <w:b/>
                                      <w:color w:val="000000" w:themeColor="text1"/>
                                      <w:sz w:val="21"/>
                                      <w:szCs w:val="21"/>
                                      <w:lang w:eastAsia="en-US"/>
                                    </w:rPr>
                                  </w:pPr>
                                  <w:r>
                                    <w:rPr>
                                      <w:rFonts w:ascii="Tahoma" w:hAnsi="Tahoma" w:cs="Tahoma"/>
                                      <w:b/>
                                      <w:color w:val="000000" w:themeColor="text1"/>
                                      <w:sz w:val="21"/>
                                      <w:szCs w:val="21"/>
                                      <w:lang w:eastAsia="en-US"/>
                                    </w:rPr>
                                    <w:t>ΝΟΜΟΣ ΒΟΙΩΤΙΑΣ</w:t>
                                  </w:r>
                                </w:p>
                                <w:p w14:paraId="0EB72D0B" w14:textId="77777777" w:rsidR="00EA4127" w:rsidRDefault="00B74580">
                                  <w:pPr>
                                    <w:widowControl w:val="0"/>
                                    <w:tabs>
                                      <w:tab w:val="left" w:pos="66"/>
                                    </w:tabs>
                                    <w:autoSpaceDE w:val="0"/>
                                    <w:autoSpaceDN w:val="0"/>
                                    <w:adjustRightInd w:val="0"/>
                                    <w:spacing w:after="0"/>
                                    <w:rPr>
                                      <w:rFonts w:ascii="Tahoma" w:hAnsi="Tahoma" w:cs="Tahoma"/>
                                      <w:b/>
                                      <w:color w:val="000000" w:themeColor="text1"/>
                                      <w:sz w:val="21"/>
                                      <w:szCs w:val="21"/>
                                      <w:lang w:eastAsia="en-US"/>
                                    </w:rPr>
                                  </w:pPr>
                                  <w:r>
                                    <w:rPr>
                                      <w:rFonts w:ascii="Tahoma" w:hAnsi="Tahoma" w:cs="Tahoma"/>
                                      <w:b/>
                                      <w:color w:val="000000" w:themeColor="text1"/>
                                      <w:sz w:val="21"/>
                                      <w:szCs w:val="21"/>
                                      <w:lang w:eastAsia="en-US"/>
                                    </w:rPr>
                                    <w:t>ΔΗΜΟΣ ΑΛΙΑΡΤΟΥ – ΘΕΣΠΙΕΩΝ</w:t>
                                  </w:r>
                                </w:p>
                                <w:p w14:paraId="2447B5C5" w14:textId="77777777" w:rsidR="00EA4127" w:rsidRDefault="00EA4127">
                                  <w:pPr>
                                    <w:spacing w:after="0" w:line="240" w:lineRule="auto"/>
                                    <w:rPr>
                                      <w:rFonts w:cs="Calibri"/>
                                      <w:b/>
                                      <w:bCs/>
                                      <w:sz w:val="16"/>
                                      <w:szCs w:val="16"/>
                                    </w:rPr>
                                  </w:pPr>
                                </w:p>
                                <w:p w14:paraId="6E1517F0" w14:textId="77777777" w:rsidR="00EA4127" w:rsidRDefault="00EA4127">
                                  <w:pPr>
                                    <w:spacing w:after="0" w:line="240" w:lineRule="auto"/>
                                    <w:rPr>
                                      <w:rFonts w:cs="Calibri"/>
                                      <w:b/>
                                      <w:bCs/>
                                      <w:sz w:val="16"/>
                                      <w:szCs w:val="16"/>
                                    </w:rPr>
                                  </w:pPr>
                                </w:p>
                                <w:p w14:paraId="5233C7CC" w14:textId="77777777" w:rsidR="00B86A26" w:rsidRPr="00B86A26" w:rsidRDefault="00B86A26" w:rsidP="00B86A26">
                                  <w:pPr>
                                    <w:spacing w:after="0" w:line="240" w:lineRule="auto"/>
                                    <w:rPr>
                                      <w:rFonts w:cs="Calibri"/>
                                      <w:b/>
                                      <w:bCs/>
                                    </w:rPr>
                                  </w:pPr>
                                  <w:r w:rsidRPr="00B86A26">
                                    <w:rPr>
                                      <w:rFonts w:cs="Calibri"/>
                                      <w:b/>
                                      <w:bCs/>
                                    </w:rPr>
                                    <w:t>Γραφείο Υποστήριξης Πολιτικών Οργάνων</w:t>
                                  </w:r>
                                </w:p>
                                <w:p w14:paraId="2784C543" w14:textId="77777777" w:rsidR="00B86A26" w:rsidRPr="00B86A26" w:rsidRDefault="00B86A26" w:rsidP="00B86A26">
                                  <w:pPr>
                                    <w:spacing w:after="0" w:line="240" w:lineRule="auto"/>
                                    <w:rPr>
                                      <w:rFonts w:cs="Calibri"/>
                                      <w:b/>
                                      <w:bCs/>
                                      <w:sz w:val="18"/>
                                      <w:szCs w:val="18"/>
                                    </w:rPr>
                                  </w:pPr>
                                </w:p>
                                <w:p w14:paraId="2B906140" w14:textId="77777777" w:rsidR="00B86A26" w:rsidRPr="00273536" w:rsidRDefault="00B86A26" w:rsidP="00B86A26">
                                  <w:pPr>
                                    <w:spacing w:after="0" w:line="240" w:lineRule="auto"/>
                                    <w:rPr>
                                      <w:rFonts w:cs="Calibri"/>
                                      <w:b/>
                                      <w:bCs/>
                                      <w:sz w:val="20"/>
                                      <w:szCs w:val="20"/>
                                    </w:rPr>
                                  </w:pPr>
                                  <w:r w:rsidRPr="00273536">
                                    <w:rPr>
                                      <w:rFonts w:cs="Calibri"/>
                                      <w:b/>
                                      <w:bCs/>
                                      <w:sz w:val="20"/>
                                      <w:szCs w:val="20"/>
                                    </w:rPr>
                                    <w:t>Ταχ. Διεύθυνση: Λεωφόρος Αθηνών – Αλίαρτος</w:t>
                                  </w:r>
                                </w:p>
                                <w:p w14:paraId="5CEF99C8" w14:textId="77777777" w:rsidR="00B86A26" w:rsidRPr="00273536" w:rsidRDefault="00B86A26" w:rsidP="00B86A26">
                                  <w:pPr>
                                    <w:spacing w:after="0" w:line="240" w:lineRule="auto"/>
                                    <w:rPr>
                                      <w:rFonts w:cs="Calibri"/>
                                      <w:b/>
                                      <w:bCs/>
                                      <w:sz w:val="20"/>
                                      <w:szCs w:val="20"/>
                                    </w:rPr>
                                  </w:pPr>
                                  <w:r w:rsidRPr="00273536">
                                    <w:rPr>
                                      <w:rFonts w:cs="Calibri"/>
                                      <w:b/>
                                      <w:bCs/>
                                      <w:sz w:val="20"/>
                                      <w:szCs w:val="20"/>
                                    </w:rPr>
                                    <w:t>Ταχ. Κώδικας: 32001 ΑΛΙΑΡΤΟΣ</w:t>
                                  </w:r>
                                </w:p>
                                <w:p w14:paraId="6EEB7D12" w14:textId="77777777" w:rsidR="00B86A26" w:rsidRPr="00273536" w:rsidRDefault="00B86A26" w:rsidP="00B86A26">
                                  <w:pPr>
                                    <w:spacing w:after="0" w:line="240" w:lineRule="auto"/>
                                    <w:rPr>
                                      <w:rFonts w:cs="Calibri"/>
                                      <w:b/>
                                      <w:bCs/>
                                      <w:sz w:val="20"/>
                                      <w:szCs w:val="20"/>
                                    </w:rPr>
                                  </w:pPr>
                                  <w:r w:rsidRPr="00273536">
                                    <w:rPr>
                                      <w:rFonts w:cs="Calibri"/>
                                      <w:b/>
                                      <w:bCs/>
                                      <w:sz w:val="20"/>
                                      <w:szCs w:val="20"/>
                                    </w:rPr>
                                    <w:t xml:space="preserve">Πληροφορίες: Κουτρουμάνη Σωτηρία </w:t>
                                  </w:r>
                                </w:p>
                                <w:p w14:paraId="5B2A1F90" w14:textId="77777777" w:rsidR="00B86A26" w:rsidRPr="00273536" w:rsidRDefault="00B86A26" w:rsidP="00B86A26">
                                  <w:pPr>
                                    <w:spacing w:after="0" w:line="240" w:lineRule="auto"/>
                                    <w:rPr>
                                      <w:rFonts w:cs="Calibri"/>
                                      <w:b/>
                                      <w:bCs/>
                                      <w:sz w:val="20"/>
                                      <w:szCs w:val="20"/>
                                      <w:lang w:val="en-US"/>
                                    </w:rPr>
                                  </w:pPr>
                                  <w:r w:rsidRPr="00273536">
                                    <w:rPr>
                                      <w:rFonts w:cs="Calibri"/>
                                      <w:b/>
                                      <w:bCs/>
                                      <w:sz w:val="20"/>
                                      <w:szCs w:val="20"/>
                                    </w:rPr>
                                    <w:t>Τηλέφωνο</w:t>
                                  </w:r>
                                  <w:r w:rsidRPr="00273536">
                                    <w:rPr>
                                      <w:rFonts w:cs="Calibri"/>
                                      <w:b/>
                                      <w:bCs/>
                                      <w:sz w:val="20"/>
                                      <w:szCs w:val="20"/>
                                      <w:lang w:val="en-US"/>
                                    </w:rPr>
                                    <w:t>: 22683-50.232</w:t>
                                  </w:r>
                                </w:p>
                                <w:p w14:paraId="7A09B33F" w14:textId="77777777" w:rsidR="00B86A26" w:rsidRPr="00273536" w:rsidRDefault="00B86A26" w:rsidP="00B86A26">
                                  <w:pPr>
                                    <w:spacing w:after="0" w:line="240" w:lineRule="auto"/>
                                    <w:rPr>
                                      <w:rFonts w:cs="Calibri"/>
                                      <w:b/>
                                      <w:bCs/>
                                      <w:sz w:val="20"/>
                                      <w:szCs w:val="20"/>
                                      <w:lang w:val="en-US"/>
                                    </w:rPr>
                                  </w:pPr>
                                  <w:r w:rsidRPr="00273536">
                                    <w:rPr>
                                      <w:rFonts w:cs="Calibri"/>
                                      <w:b/>
                                      <w:bCs/>
                                      <w:sz w:val="20"/>
                                      <w:szCs w:val="20"/>
                                      <w:lang w:val="en-US"/>
                                    </w:rPr>
                                    <w:t>Fax: 22680-22.690</w:t>
                                  </w:r>
                                </w:p>
                                <w:p w14:paraId="612E7338" w14:textId="6E1C15DE" w:rsidR="00B86A26" w:rsidRPr="00273536" w:rsidRDefault="00B86A26" w:rsidP="00B86A26">
                                  <w:pPr>
                                    <w:spacing w:after="0" w:line="240" w:lineRule="auto"/>
                                    <w:rPr>
                                      <w:rFonts w:cs="Calibri"/>
                                      <w:b/>
                                      <w:bCs/>
                                      <w:sz w:val="20"/>
                                      <w:szCs w:val="20"/>
                                      <w:lang w:val="en-US"/>
                                    </w:rPr>
                                  </w:pPr>
                                  <w:r w:rsidRPr="00273536">
                                    <w:rPr>
                                      <w:rFonts w:cs="Calibri"/>
                                      <w:b/>
                                      <w:bCs/>
                                      <w:sz w:val="20"/>
                                      <w:szCs w:val="20"/>
                                      <w:lang w:val="en-US"/>
                                    </w:rPr>
                                    <w:t xml:space="preserve">E-mail: </w:t>
                                  </w:r>
                                  <w:r w:rsidR="00604C39" w:rsidRPr="00604C39">
                                    <w:rPr>
                                      <w:rFonts w:cs="Calibri"/>
                                      <w:b/>
                                      <w:bCs/>
                                      <w:sz w:val="20"/>
                                      <w:szCs w:val="20"/>
                                      <w:lang w:val="en-US"/>
                                    </w:rPr>
                                    <w:t>s.koutroumani@aliartos.gov.gr</w:t>
                                  </w:r>
                                </w:p>
                                <w:p w14:paraId="3A443611" w14:textId="77777777" w:rsidR="00EA4127" w:rsidRPr="00B86A26" w:rsidRDefault="00EA4127">
                                  <w:pPr>
                                    <w:spacing w:after="0" w:line="240" w:lineRule="auto"/>
                                    <w:rPr>
                                      <w:rFonts w:cs="Calibri"/>
                                      <w:b/>
                                      <w:bCs/>
                                      <w:sz w:val="16"/>
                                      <w:szCs w:val="16"/>
                                      <w:lang w:val="en-US"/>
                                    </w:rPr>
                                  </w:pPr>
                                </w:p>
                                <w:p w14:paraId="65DB08F5" w14:textId="77777777" w:rsidR="00EA4127" w:rsidRPr="00B86A26" w:rsidRDefault="00B74580">
                                  <w:pPr>
                                    <w:rPr>
                                      <w:rFonts w:ascii="Arial" w:hAnsi="Arial" w:cs="Arial"/>
                                      <w:bCs/>
                                      <w:lang w:val="en-US"/>
                                    </w:rPr>
                                  </w:pPr>
                                  <w:r w:rsidRPr="00B86A26">
                                    <w:rPr>
                                      <w:rFonts w:ascii="Arial" w:hAnsi="Arial" w:cs="Arial"/>
                                      <w:bCs/>
                                      <w:lang w:val="en-US"/>
                                    </w:rPr>
                                    <w:t xml:space="preserve">          </w:t>
                                  </w:r>
                                </w:p>
                              </w:txbxContent>
                            </wps:txbx>
                            <wps:bodyPr rot="0" vert="horz" wrap="square" lIns="12700" tIns="12700" rIns="12700" bIns="1270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1D95DA2D" id="Ορθογώνιο 2" o:spid="_x0000_s1026" style="position:absolute;margin-left:3.9pt;margin-top:3.95pt;width:246.75pt;height:17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" stroked="f">
                      <v:textbox inset="1pt,1pt,1pt,1pt">
                        <w:txbxContent>
                          <w:p w14:paraId="2E6B62C3" w14:textId="77777777" w:rsidR="00EA4127" w:rsidRDefault="00B74580">
                            <w:pPr>
                              <w:widowControl w:val="0"/>
                              <w:tabs>
                                <w:tab w:val="left" w:pos="66"/>
                              </w:tabs>
                              <w:autoSpaceDE w:val="0"/>
                              <w:autoSpaceDN w:val="0"/>
                              <w:adjustRightInd w:val="0"/>
                              <w:spacing w:after="0"/>
                              <w:rPr>
                                <w:rFonts w:ascii="Tahoma" w:hAnsi="Tahoma" w:cs="Tahoma"/>
                                <w:b/>
                                <w:color w:val="000000" w:themeColor="text1"/>
                                <w:sz w:val="21"/>
                                <w:szCs w:val="21"/>
                                <w:lang w:eastAsia="en-US"/>
                              </w:rPr>
                            </w:pPr>
                            <w:r>
                              <w:rPr>
                                <w:rFonts w:ascii="Tahoma" w:hAnsi="Tahoma" w:cs="Tahoma"/>
                                <w:b/>
                                <w:color w:val="000000" w:themeColor="text1"/>
                                <w:sz w:val="21"/>
                                <w:szCs w:val="21"/>
                                <w:lang w:eastAsia="en-US"/>
                              </w:rPr>
                              <w:t>ΕΛΛΗΝΙΚΗ ΔΗΜΟΚΡΑΤΙΑ</w:t>
                            </w:r>
                          </w:p>
                          <w:p w14:paraId="68B8A5A2" w14:textId="77777777" w:rsidR="00EA4127" w:rsidRDefault="00B74580">
                            <w:pPr>
                              <w:widowControl w:val="0"/>
                              <w:tabs>
                                <w:tab w:val="left" w:pos="66"/>
                              </w:tabs>
                              <w:autoSpaceDE w:val="0"/>
                              <w:autoSpaceDN w:val="0"/>
                              <w:adjustRightInd w:val="0"/>
                              <w:spacing w:after="0"/>
                              <w:rPr>
                                <w:rFonts w:ascii="Tahoma" w:hAnsi="Tahoma" w:cs="Tahoma"/>
                                <w:b/>
                                <w:color w:val="000000" w:themeColor="text1"/>
                                <w:sz w:val="21"/>
                                <w:szCs w:val="21"/>
                                <w:lang w:eastAsia="en-US"/>
                              </w:rPr>
                            </w:pPr>
                            <w:r>
                              <w:rPr>
                                <w:rFonts w:ascii="Tahoma" w:hAnsi="Tahoma" w:cs="Tahoma"/>
                                <w:b/>
                                <w:color w:val="000000" w:themeColor="text1"/>
                                <w:sz w:val="21"/>
                                <w:szCs w:val="21"/>
                                <w:lang w:eastAsia="en-US"/>
                              </w:rPr>
                              <w:t>ΝΟΜΟΣ ΒΟΙΩΤΙΑΣ</w:t>
                            </w:r>
                          </w:p>
                          <w:p w14:paraId="0EB72D0B" w14:textId="77777777" w:rsidR="00EA4127" w:rsidRDefault="00B74580">
                            <w:pPr>
                              <w:widowControl w:val="0"/>
                              <w:tabs>
                                <w:tab w:val="left" w:pos="66"/>
                              </w:tabs>
                              <w:autoSpaceDE w:val="0"/>
                              <w:autoSpaceDN w:val="0"/>
                              <w:adjustRightInd w:val="0"/>
                              <w:spacing w:after="0"/>
                              <w:rPr>
                                <w:rFonts w:ascii="Tahoma" w:hAnsi="Tahoma" w:cs="Tahoma"/>
                                <w:b/>
                                <w:color w:val="000000" w:themeColor="text1"/>
                                <w:sz w:val="21"/>
                                <w:szCs w:val="21"/>
                                <w:lang w:eastAsia="en-US"/>
                              </w:rPr>
                            </w:pPr>
                            <w:r>
                              <w:rPr>
                                <w:rFonts w:ascii="Tahoma" w:hAnsi="Tahoma" w:cs="Tahoma"/>
                                <w:b/>
                                <w:color w:val="000000" w:themeColor="text1"/>
                                <w:sz w:val="21"/>
                                <w:szCs w:val="21"/>
                                <w:lang w:eastAsia="en-US"/>
                              </w:rPr>
                              <w:t>ΔΗΜΟΣ ΑΛΙΑΡΤΟΥ – ΘΕΣΠΙΕΩΝ</w:t>
                            </w:r>
                          </w:p>
                          <w:p w14:paraId="2447B5C5" w14:textId="77777777" w:rsidR="00EA4127" w:rsidRDefault="00EA4127">
                            <w:pPr>
                              <w:spacing w:after="0" w:line="240" w:lineRule="auto"/>
                              <w:rPr>
                                <w:rFonts w:cs="Calibri"/>
                                <w:b/>
                                <w:bCs/>
                                <w:sz w:val="16"/>
                                <w:szCs w:val="16"/>
                              </w:rPr>
                            </w:pPr>
                          </w:p>
                          <w:p w14:paraId="6E1517F0" w14:textId="77777777" w:rsidR="00EA4127" w:rsidRDefault="00EA4127">
                            <w:pPr>
                              <w:spacing w:after="0" w:line="240" w:lineRule="auto"/>
                              <w:rPr>
                                <w:rFonts w:cs="Calibri"/>
                                <w:b/>
                                <w:bCs/>
                                <w:sz w:val="16"/>
                                <w:szCs w:val="16"/>
                              </w:rPr>
                            </w:pPr>
                          </w:p>
                          <w:p w14:paraId="5233C7CC" w14:textId="77777777" w:rsidR="00B86A26" w:rsidRPr="00B86A26" w:rsidRDefault="00B86A26" w:rsidP="00B86A26">
                            <w:pPr>
                              <w:spacing w:after="0" w:line="240" w:lineRule="auto"/>
                              <w:rPr>
                                <w:rFonts w:cs="Calibri"/>
                                <w:b/>
                                <w:bCs/>
                              </w:rPr>
                            </w:pPr>
                            <w:r w:rsidRPr="00B86A26">
                              <w:rPr>
                                <w:rFonts w:cs="Calibri"/>
                                <w:b/>
                                <w:bCs/>
                              </w:rPr>
                              <w:t>Γραφείο Υποστήριξης Πολιτικών Οργάνων</w:t>
                            </w:r>
                          </w:p>
                          <w:p w14:paraId="2784C543" w14:textId="77777777" w:rsidR="00B86A26" w:rsidRPr="00B86A26" w:rsidRDefault="00B86A26" w:rsidP="00B86A26">
                            <w:pPr>
                              <w:spacing w:after="0" w:line="240" w:lineRule="auto"/>
                              <w:rPr>
                                <w:rFonts w:cs="Calibri"/>
                                <w:b/>
                                <w:bCs/>
                                <w:sz w:val="18"/>
                                <w:szCs w:val="18"/>
                              </w:rPr>
                            </w:pPr>
                          </w:p>
                          <w:p w14:paraId="2B906140" w14:textId="77777777" w:rsidR="00B86A26" w:rsidRPr="00273536" w:rsidRDefault="00B86A26" w:rsidP="00B86A26">
                            <w:pPr>
                              <w:spacing w:after="0" w:line="240" w:lineRule="auto"/>
                              <w:rPr>
                                <w:rFonts w:cs="Calibri"/>
                                <w:b/>
                                <w:bCs/>
                                <w:sz w:val="20"/>
                                <w:szCs w:val="20"/>
                              </w:rPr>
                            </w:pPr>
                            <w:r w:rsidRPr="00273536">
                              <w:rPr>
                                <w:rFonts w:cs="Calibri"/>
                                <w:b/>
                                <w:bCs/>
                                <w:sz w:val="20"/>
                                <w:szCs w:val="20"/>
                              </w:rPr>
                              <w:t>Ταχ. Διεύθυνση: Λεωφόρος Αθηνών – Αλίαρτος</w:t>
                            </w:r>
                          </w:p>
                          <w:p w14:paraId="5CEF99C8" w14:textId="77777777" w:rsidR="00B86A26" w:rsidRPr="00273536" w:rsidRDefault="00B86A26" w:rsidP="00B86A26">
                            <w:pPr>
                              <w:spacing w:after="0" w:line="240" w:lineRule="auto"/>
                              <w:rPr>
                                <w:rFonts w:cs="Calibri"/>
                                <w:b/>
                                <w:bCs/>
                                <w:sz w:val="20"/>
                                <w:szCs w:val="20"/>
                              </w:rPr>
                            </w:pPr>
                            <w:r w:rsidRPr="00273536">
                              <w:rPr>
                                <w:rFonts w:cs="Calibri"/>
                                <w:b/>
                                <w:bCs/>
                                <w:sz w:val="20"/>
                                <w:szCs w:val="20"/>
                              </w:rPr>
                              <w:t>Ταχ. Κώδικας: 32001 ΑΛΙΑΡΤΟΣ</w:t>
                            </w:r>
                          </w:p>
                          <w:p w14:paraId="6EEB7D12" w14:textId="77777777" w:rsidR="00B86A26" w:rsidRPr="00273536" w:rsidRDefault="00B86A26" w:rsidP="00B86A26">
                            <w:pPr>
                              <w:spacing w:after="0" w:line="240" w:lineRule="auto"/>
                              <w:rPr>
                                <w:rFonts w:cs="Calibri"/>
                                <w:b/>
                                <w:bCs/>
                                <w:sz w:val="20"/>
                                <w:szCs w:val="20"/>
                              </w:rPr>
                            </w:pPr>
                            <w:r w:rsidRPr="00273536">
                              <w:rPr>
                                <w:rFonts w:cs="Calibri"/>
                                <w:b/>
                                <w:bCs/>
                                <w:sz w:val="20"/>
                                <w:szCs w:val="20"/>
                              </w:rPr>
                              <w:t xml:space="preserve">Πληροφορίες: Κουτρουμάνη Σωτηρία </w:t>
                            </w:r>
                          </w:p>
                          <w:p w14:paraId="5B2A1F90" w14:textId="77777777" w:rsidR="00B86A26" w:rsidRPr="00273536" w:rsidRDefault="00B86A26" w:rsidP="00B86A26">
                            <w:pPr>
                              <w:spacing w:after="0" w:line="240" w:lineRule="auto"/>
                              <w:rPr>
                                <w:rFonts w:cs="Calibri"/>
                                <w:b/>
                                <w:bCs/>
                                <w:sz w:val="20"/>
                                <w:szCs w:val="20"/>
                                <w:lang w:val="en-US"/>
                              </w:rPr>
                            </w:pPr>
                            <w:r w:rsidRPr="00273536">
                              <w:rPr>
                                <w:rFonts w:cs="Calibri"/>
                                <w:b/>
                                <w:bCs/>
                                <w:sz w:val="20"/>
                                <w:szCs w:val="20"/>
                              </w:rPr>
                              <w:t>Τηλέφωνο</w:t>
                            </w:r>
                            <w:r w:rsidRPr="00273536">
                              <w:rPr>
                                <w:rFonts w:cs="Calibri"/>
                                <w:b/>
                                <w:bCs/>
                                <w:sz w:val="20"/>
                                <w:szCs w:val="20"/>
                                <w:lang w:val="en-US"/>
                              </w:rPr>
                              <w:t>: 22683-50.232</w:t>
                            </w:r>
                          </w:p>
                          <w:p w14:paraId="7A09B33F" w14:textId="77777777" w:rsidR="00B86A26" w:rsidRPr="00273536" w:rsidRDefault="00B86A26" w:rsidP="00B86A26">
                            <w:pPr>
                              <w:spacing w:after="0" w:line="240" w:lineRule="auto"/>
                              <w:rPr>
                                <w:rFonts w:cs="Calibri"/>
                                <w:b/>
                                <w:bCs/>
                                <w:sz w:val="20"/>
                                <w:szCs w:val="20"/>
                                <w:lang w:val="en-US"/>
                              </w:rPr>
                            </w:pPr>
                            <w:r w:rsidRPr="00273536">
                              <w:rPr>
                                <w:rFonts w:cs="Calibri"/>
                                <w:b/>
                                <w:bCs/>
                                <w:sz w:val="20"/>
                                <w:szCs w:val="20"/>
                                <w:lang w:val="en-US"/>
                              </w:rPr>
                              <w:t>Fax: 22680-22.690</w:t>
                            </w:r>
                          </w:p>
                          <w:p w14:paraId="612E7338" w14:textId="6E1C15DE" w:rsidR="00B86A26" w:rsidRPr="00273536" w:rsidRDefault="00B86A26" w:rsidP="00B86A26">
                            <w:pPr>
                              <w:spacing w:after="0" w:line="240" w:lineRule="auto"/>
                              <w:rPr>
                                <w:rFonts w:cs="Calibri"/>
                                <w:b/>
                                <w:bCs/>
                                <w:sz w:val="20"/>
                                <w:szCs w:val="20"/>
                                <w:lang w:val="en-US"/>
                              </w:rPr>
                            </w:pPr>
                            <w:r w:rsidRPr="00273536">
                              <w:rPr>
                                <w:rFonts w:cs="Calibri"/>
                                <w:b/>
                                <w:bCs/>
                                <w:sz w:val="20"/>
                                <w:szCs w:val="20"/>
                                <w:lang w:val="en-US"/>
                              </w:rPr>
                              <w:t xml:space="preserve">E-mail: </w:t>
                            </w:r>
                            <w:r w:rsidR="00604C39" w:rsidRPr="00604C39">
                              <w:rPr>
                                <w:rFonts w:cs="Calibri"/>
                                <w:b/>
                                <w:bCs/>
                                <w:sz w:val="20"/>
                                <w:szCs w:val="20"/>
                                <w:lang w:val="en-US"/>
                              </w:rPr>
                              <w:t>s.koutroumani@aliartos.gov.gr</w:t>
                            </w:r>
                          </w:p>
                          <w:p w14:paraId="3A443611" w14:textId="77777777" w:rsidR="00EA4127" w:rsidRPr="00B86A26" w:rsidRDefault="00EA4127">
                            <w:pPr>
                              <w:spacing w:after="0" w:line="240" w:lineRule="auto"/>
                              <w:rPr>
                                <w:rFonts w:cs="Calibri"/>
                                <w:b/>
                                <w:bCs/>
                                <w:sz w:val="16"/>
                                <w:szCs w:val="16"/>
                                <w:lang w:val="en-US"/>
                              </w:rPr>
                            </w:pPr>
                          </w:p>
                          <w:p w14:paraId="65DB08F5" w14:textId="77777777" w:rsidR="00EA4127" w:rsidRPr="00B86A26" w:rsidRDefault="00B74580">
                            <w:pPr>
                              <w:rPr>
                                <w:rFonts w:ascii="Arial" w:hAnsi="Arial" w:cs="Arial"/>
                                <w:bCs/>
                                <w:lang w:val="en-US"/>
                              </w:rPr>
                            </w:pPr>
                            <w:r w:rsidRPr="00B86A26">
                              <w:rPr>
                                <w:rFonts w:ascii="Arial" w:hAnsi="Arial" w:cs="Arial"/>
                                <w:bCs/>
                                <w:lang w:val="en-US"/>
                              </w:rPr>
                              <w:t xml:space="preserve">          </w:t>
                            </w:r>
                          </w:p>
                        </w:txbxContent>
                      </v:textbox>
                    </v:rect>
                  </w:pict>
                </mc:Fallback>
              </mc:AlternateContent>
            </w:r>
          </w:p>
          <w:p w14:paraId="0DBF1A1A" w14:textId="77777777" w:rsidR="00EA4127" w:rsidRDefault="00EA4127">
            <w:pPr>
              <w:rPr>
                <w:rFonts w:cs="Cambria"/>
              </w:rPr>
            </w:pPr>
          </w:p>
          <w:p w14:paraId="77590BE4" w14:textId="77777777" w:rsidR="00EA4127" w:rsidRDefault="00B74580">
            <w:pPr>
              <w:tabs>
                <w:tab w:val="left" w:pos="3255"/>
              </w:tabs>
              <w:rPr>
                <w:rFonts w:cs="Cambria"/>
              </w:rPr>
            </w:pPr>
            <w:r>
              <w:rPr>
                <w:rFonts w:cs="Cambria"/>
              </w:rPr>
              <w:tab/>
            </w:r>
          </w:p>
        </w:tc>
        <w:tc>
          <w:tcPr>
            <w:tcW w:w="4832" w:type="dxa"/>
          </w:tcPr>
          <w:p w14:paraId="2E2A2FBA" w14:textId="77777777" w:rsidR="00EA4127" w:rsidRDefault="00B74580">
            <w:pPr>
              <w:widowControl w:val="0"/>
              <w:tabs>
                <w:tab w:val="left" w:pos="66"/>
                <w:tab w:val="left" w:pos="5916"/>
              </w:tabs>
              <w:autoSpaceDE w:val="0"/>
              <w:autoSpaceDN w:val="0"/>
              <w:adjustRightInd w:val="0"/>
              <w:jc w:val="right"/>
              <w:rPr>
                <w:rFonts w:ascii="Tahoma" w:hAnsi="Tahoma" w:cs="Tahoma"/>
                <w:color w:val="000000"/>
                <w:sz w:val="18"/>
                <w:szCs w:val="18"/>
              </w:rPr>
            </w:pPr>
            <w:r>
              <w:rPr>
                <w:rFonts w:ascii="Tahoma" w:hAnsi="Tahoma" w:cs="Tahoma"/>
                <w:sz w:val="18"/>
                <w:szCs w:val="18"/>
                <w:lang w:eastAsia="ar-SA"/>
              </w:rPr>
              <w:object w:dxaOrig="1920" w:dyaOrig="1500" w14:anchorId="5A45BD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75pt" o:ole="">
                  <v:imagedata r:id="rId10" o:title=""/>
                </v:shape>
                <o:OLEObject Type="Embed" ProgID="PBrush" ShapeID="_x0000_i1025" DrawAspect="Content" ObjectID="_1801893082" r:id="rId11"/>
              </w:object>
            </w:r>
            <w:r>
              <w:rPr>
                <w:rFonts w:ascii="Tahoma" w:hAnsi="Tahoma" w:cs="Tahoma"/>
                <w:sz w:val="18"/>
                <w:szCs w:val="18"/>
                <w:lang w:val="en-US" w:eastAsia="ar-SA"/>
              </w:rPr>
              <w:t xml:space="preserve">       </w:t>
            </w:r>
          </w:p>
          <w:p w14:paraId="2375BCD4" w14:textId="77777777" w:rsidR="00EA4127" w:rsidRDefault="00B74580">
            <w:pPr>
              <w:widowControl w:val="0"/>
              <w:tabs>
                <w:tab w:val="left" w:pos="5916"/>
              </w:tabs>
              <w:autoSpaceDE w:val="0"/>
              <w:autoSpaceDN w:val="0"/>
              <w:adjustRightInd w:val="0"/>
              <w:spacing w:after="0"/>
              <w:ind w:left="1020"/>
              <w:jc w:val="right"/>
              <w:rPr>
                <w:rFonts w:ascii="Tahoma" w:hAnsi="Tahoma" w:cs="Tahoma"/>
                <w:color w:val="000000"/>
                <w:sz w:val="18"/>
                <w:szCs w:val="18"/>
              </w:rPr>
            </w:pPr>
            <w:r w:rsidRPr="00B86A26">
              <w:rPr>
                <w:rFonts w:cstheme="minorHAnsi"/>
                <w:b/>
                <w:bCs/>
                <w:color w:val="000000"/>
              </w:rPr>
              <w:t>Αλίαρτος,</w:t>
            </w:r>
            <w:r>
              <w:rPr>
                <w:rFonts w:ascii="Tahoma" w:hAnsi="Tahoma" w:cs="Tahoma"/>
                <w:color w:val="000000"/>
                <w:sz w:val="18"/>
                <w:szCs w:val="18"/>
              </w:rPr>
              <w:t xml:space="preserve"> 21/2/2025 </w:t>
            </w:r>
          </w:p>
          <w:p w14:paraId="76D9C4B7" w14:textId="77777777" w:rsidR="00EA4127" w:rsidRDefault="00B74580">
            <w:pPr>
              <w:widowControl w:val="0"/>
              <w:tabs>
                <w:tab w:val="left" w:pos="5916"/>
              </w:tabs>
              <w:autoSpaceDE w:val="0"/>
              <w:autoSpaceDN w:val="0"/>
              <w:adjustRightInd w:val="0"/>
              <w:spacing w:after="0"/>
              <w:ind w:left="1020"/>
              <w:jc w:val="right"/>
              <w:rPr>
                <w:rFonts w:ascii="Tahoma" w:hAnsi="Tahoma" w:cs="Tahoma"/>
                <w:sz w:val="18"/>
                <w:szCs w:val="18"/>
              </w:rPr>
            </w:pPr>
            <w:r w:rsidRPr="00B86A26">
              <w:rPr>
                <w:rFonts w:cstheme="minorHAnsi"/>
                <w:b/>
                <w:bCs/>
                <w:lang w:eastAsia="en-US"/>
              </w:rPr>
              <w:t>Αρ. Πρωτ</w:t>
            </w:r>
            <w:r>
              <w:rPr>
                <w:rFonts w:ascii="Tahoma" w:hAnsi="Tahoma" w:cs="Tahoma"/>
                <w:b/>
                <w:bCs/>
                <w:sz w:val="18"/>
                <w:szCs w:val="18"/>
                <w:lang w:eastAsia="en-US"/>
              </w:rPr>
              <w:t xml:space="preserve">. </w:t>
            </w:r>
            <w:r>
              <w:rPr>
                <w:rFonts w:ascii="Tahoma" w:hAnsi="Tahoma" w:cs="Tahoma"/>
                <w:b/>
                <w:bCs/>
                <w:color w:val="000000"/>
                <w:sz w:val="18"/>
                <w:szCs w:val="18"/>
              </w:rPr>
              <w:t>:</w:t>
            </w:r>
            <w:r>
              <w:rPr>
                <w:rFonts w:ascii="Tahoma" w:hAnsi="Tahoma" w:cs="Tahoma"/>
                <w:color w:val="000000"/>
                <w:sz w:val="18"/>
                <w:szCs w:val="18"/>
              </w:rPr>
              <w:t xml:space="preserve"> </w:t>
            </w:r>
            <w:r>
              <w:rPr>
                <w:rFonts w:ascii="Tahoma" w:hAnsi="Tahoma" w:cs="Tahoma"/>
                <w:color w:val="000000"/>
                <w:sz w:val="18"/>
                <w:szCs w:val="18"/>
                <w:lang w:val="en-US"/>
              </w:rPr>
              <w:t>1512</w:t>
            </w:r>
          </w:p>
          <w:p w14:paraId="1B5C870F" w14:textId="77777777" w:rsidR="00EA4127" w:rsidRDefault="00EA4127">
            <w:pPr>
              <w:widowControl w:val="0"/>
              <w:tabs>
                <w:tab w:val="left" w:pos="66"/>
                <w:tab w:val="left" w:pos="5916"/>
              </w:tabs>
              <w:autoSpaceDE w:val="0"/>
              <w:autoSpaceDN w:val="0"/>
              <w:adjustRightInd w:val="0"/>
              <w:spacing w:line="240" w:lineRule="auto"/>
              <w:rPr>
                <w:rFonts w:ascii="Tahoma" w:hAnsi="Tahoma" w:cs="Tahoma"/>
                <w:color w:val="000000"/>
                <w:sz w:val="18"/>
                <w:szCs w:val="18"/>
              </w:rPr>
            </w:pPr>
          </w:p>
        </w:tc>
      </w:tr>
    </w:tbl>
    <w:p w14:paraId="2FB2528B" w14:textId="77777777" w:rsidR="00EA4127" w:rsidRPr="00B86A26" w:rsidRDefault="00B74580">
      <w:pPr>
        <w:widowControl w:val="0"/>
        <w:tabs>
          <w:tab w:val="left" w:pos="4530"/>
        </w:tabs>
        <w:autoSpaceDE w:val="0"/>
        <w:autoSpaceDN w:val="0"/>
        <w:adjustRightInd w:val="0"/>
        <w:spacing w:after="0" w:line="360" w:lineRule="auto"/>
        <w:ind w:left="6406"/>
        <w:rPr>
          <w:rFonts w:cstheme="minorHAnsi"/>
          <w:b/>
          <w:bCs/>
          <w:color w:val="000000"/>
        </w:rPr>
      </w:pPr>
      <w:r w:rsidRPr="00B86A26">
        <w:rPr>
          <w:rFonts w:cstheme="minorHAnsi"/>
          <w:b/>
          <w:bCs/>
          <w:color w:val="000000"/>
          <w:u w:val="single"/>
        </w:rPr>
        <w:t>Προς</w:t>
      </w:r>
      <w:r w:rsidRPr="00B86A26">
        <w:rPr>
          <w:rFonts w:cstheme="minorHAnsi"/>
          <w:b/>
          <w:bCs/>
          <w:color w:val="000000"/>
        </w:rPr>
        <w:br/>
        <w:t>α) τον κ. Δήμαρχο Αλιάρτου - Θεσπιέων</w:t>
      </w:r>
    </w:p>
    <w:p w14:paraId="67155B90" w14:textId="77777777" w:rsidR="00EA4127" w:rsidRPr="00B86A26" w:rsidRDefault="00B74580">
      <w:pPr>
        <w:widowControl w:val="0"/>
        <w:tabs>
          <w:tab w:val="left" w:pos="4530"/>
        </w:tabs>
        <w:autoSpaceDE w:val="0"/>
        <w:autoSpaceDN w:val="0"/>
        <w:adjustRightInd w:val="0"/>
        <w:spacing w:after="0" w:line="360" w:lineRule="auto"/>
        <w:ind w:left="6406"/>
        <w:rPr>
          <w:rFonts w:cstheme="minorHAnsi"/>
          <w:b/>
          <w:bCs/>
          <w:color w:val="000000"/>
        </w:rPr>
      </w:pPr>
      <w:r w:rsidRPr="00B86A26">
        <w:rPr>
          <w:rFonts w:cstheme="minorHAnsi"/>
          <w:b/>
          <w:bCs/>
          <w:color w:val="000000"/>
        </w:rPr>
        <w:t>β) τα Μέλη του Δημοτικού Συμβουλίου</w:t>
      </w:r>
    </w:p>
    <w:p w14:paraId="39667E93" w14:textId="29498DE7" w:rsidR="00EA4127" w:rsidRDefault="00B74580">
      <w:pPr>
        <w:widowControl w:val="0"/>
        <w:tabs>
          <w:tab w:val="left" w:pos="4530"/>
        </w:tabs>
        <w:autoSpaceDE w:val="0"/>
        <w:autoSpaceDN w:val="0"/>
        <w:adjustRightInd w:val="0"/>
        <w:spacing w:after="0" w:line="360" w:lineRule="auto"/>
        <w:ind w:left="6406"/>
        <w:rPr>
          <w:rFonts w:cstheme="minorHAnsi"/>
          <w:b/>
          <w:bCs/>
          <w:color w:val="000000"/>
        </w:rPr>
      </w:pPr>
      <w:r w:rsidRPr="00B86A26">
        <w:rPr>
          <w:rFonts w:cstheme="minorHAnsi"/>
          <w:b/>
          <w:bCs/>
          <w:color w:val="000000"/>
        </w:rPr>
        <w:t>γ) τους Προέδρους των Κοινοτήτων</w:t>
      </w:r>
    </w:p>
    <w:p w14:paraId="05D5B1BC" w14:textId="08AD6E8E" w:rsidR="00273536" w:rsidRPr="00273536" w:rsidRDefault="00273536">
      <w:pPr>
        <w:widowControl w:val="0"/>
        <w:tabs>
          <w:tab w:val="left" w:pos="4530"/>
        </w:tabs>
        <w:autoSpaceDE w:val="0"/>
        <w:autoSpaceDN w:val="0"/>
        <w:adjustRightInd w:val="0"/>
        <w:spacing w:after="0" w:line="360" w:lineRule="auto"/>
        <w:ind w:left="6406"/>
        <w:rPr>
          <w:rFonts w:cstheme="minorHAnsi"/>
          <w:b/>
          <w:bCs/>
          <w:color w:val="000000"/>
        </w:rPr>
      </w:pPr>
      <w:r>
        <w:rPr>
          <w:rFonts w:cstheme="minorHAnsi"/>
          <w:b/>
          <w:bCs/>
          <w:color w:val="000000"/>
        </w:rPr>
        <w:t>δ) τον κ. Γενικό Γραμματέα</w:t>
      </w:r>
    </w:p>
    <w:p w14:paraId="2C12B062" w14:textId="3788E97C" w:rsidR="00EA4127" w:rsidRPr="00B86A26" w:rsidRDefault="00B74580">
      <w:pPr>
        <w:spacing w:after="0" w:line="240" w:lineRule="auto"/>
        <w:rPr>
          <w:rFonts w:ascii="Tahoma" w:hAnsi="Tahoma" w:cs="Tahoma"/>
          <w:bCs/>
          <w:iCs/>
          <w:sz w:val="18"/>
          <w:szCs w:val="18"/>
        </w:rPr>
      </w:pPr>
      <w:r w:rsidRPr="00B86A26">
        <w:rPr>
          <w:rFonts w:cstheme="minorHAnsi"/>
          <w:bCs/>
          <w:i/>
          <w:color w:val="000000"/>
        </w:rPr>
        <w:t xml:space="preserve">                                                                                                                       </w:t>
      </w:r>
      <w:r w:rsidR="00AE04D6" w:rsidRPr="00B86A26">
        <w:rPr>
          <w:rFonts w:cstheme="minorHAnsi"/>
          <w:bCs/>
          <w:i/>
          <w:color w:val="000000"/>
        </w:rPr>
        <w:t xml:space="preserve">             </w:t>
      </w:r>
      <w:r w:rsidRPr="00B86A26">
        <w:rPr>
          <w:rFonts w:cstheme="minorHAnsi"/>
          <w:bCs/>
          <w:iCs/>
          <w:color w:val="000000"/>
        </w:rPr>
        <w:t>(Αναλυτικός Πίνακας Αποδεκτών)</w:t>
      </w:r>
      <w:r w:rsidRPr="00B86A26">
        <w:rPr>
          <w:rFonts w:ascii="Cambria" w:hAnsi="Cambria" w:cstheme="minorHAnsi"/>
          <w:bCs/>
          <w:iCs/>
          <w:color w:val="000000"/>
          <w:sz w:val="18"/>
          <w:szCs w:val="18"/>
        </w:rPr>
        <w:br/>
      </w:r>
    </w:p>
    <w:p w14:paraId="6405776A" w14:textId="77777777" w:rsidR="00EA4127" w:rsidRPr="00AE04D6" w:rsidRDefault="00B74580">
      <w:pPr>
        <w:widowControl w:val="0"/>
        <w:tabs>
          <w:tab w:val="right" w:pos="7928"/>
        </w:tabs>
        <w:autoSpaceDE w:val="0"/>
        <w:autoSpaceDN w:val="0"/>
        <w:adjustRightInd w:val="0"/>
        <w:spacing w:line="360" w:lineRule="auto"/>
        <w:jc w:val="center"/>
        <w:rPr>
          <w:rFonts w:cstheme="minorHAnsi"/>
          <w:b/>
          <w:bCs/>
          <w:color w:val="002060"/>
          <w:sz w:val="24"/>
          <w:szCs w:val="24"/>
          <w:u w:val="single"/>
        </w:rPr>
      </w:pPr>
      <w:r w:rsidRPr="00AE04D6">
        <w:rPr>
          <w:rFonts w:cstheme="minorHAnsi"/>
          <w:b/>
          <w:bCs/>
          <w:color w:val="002060"/>
          <w:sz w:val="24"/>
          <w:szCs w:val="24"/>
          <w:u w:val="single"/>
        </w:rPr>
        <w:t>Π Ρ Ο Σ Κ Λ Η Σ Η</w:t>
      </w:r>
    </w:p>
    <w:p w14:paraId="17AB288D" w14:textId="22680270" w:rsidR="00EA4127" w:rsidRDefault="00B74580" w:rsidP="001475BD">
      <w:pPr>
        <w:widowControl w:val="0"/>
        <w:tabs>
          <w:tab w:val="center" w:pos="632"/>
          <w:tab w:val="left" w:pos="1142"/>
        </w:tabs>
        <w:autoSpaceDE w:val="0"/>
        <w:autoSpaceDN w:val="0"/>
        <w:adjustRightInd w:val="0"/>
        <w:spacing w:line="360" w:lineRule="auto"/>
        <w:jc w:val="both"/>
        <w:rPr>
          <w:rFonts w:ascii="Calibri" w:hAnsi="Calibri" w:cs="Calibri"/>
        </w:rPr>
      </w:pPr>
      <w:r>
        <w:rPr>
          <w:rFonts w:ascii="Calibri" w:hAnsi="Calibri" w:cs="Calibri"/>
        </w:rPr>
        <w:t>Σας προσκαλούμε στην</w:t>
      </w:r>
      <w:r>
        <w:rPr>
          <w:rFonts w:ascii="Calibri" w:hAnsi="Calibri" w:cs="Calibri"/>
          <w:b/>
          <w:bCs/>
        </w:rPr>
        <w:t xml:space="preserve"> </w:t>
      </w:r>
      <w:r>
        <w:rPr>
          <w:rFonts w:cs="Cambria"/>
          <w:b/>
          <w:bCs/>
          <w:iCs/>
          <w:color w:val="000000"/>
        </w:rPr>
        <w:t>3</w:t>
      </w:r>
      <w:r>
        <w:rPr>
          <w:rFonts w:cs="Cambria"/>
          <w:b/>
          <w:bCs/>
          <w:iCs/>
          <w:color w:val="000000"/>
          <w:vertAlign w:val="superscript"/>
        </w:rPr>
        <w:t>η</w:t>
      </w:r>
      <w:r>
        <w:rPr>
          <w:rFonts w:cs="Cambria"/>
          <w:b/>
          <w:bCs/>
          <w:color w:val="000000"/>
        </w:rPr>
        <w:t xml:space="preserve"> Δημόσια τακτική συνεδρίαση</w:t>
      </w:r>
      <w:r>
        <w:rPr>
          <w:rFonts w:cs="Cambria"/>
          <w:color w:val="000000"/>
        </w:rPr>
        <w:t xml:space="preserve"> </w:t>
      </w:r>
      <w:r>
        <w:rPr>
          <w:rFonts w:ascii="Calibri" w:hAnsi="Calibri" w:cs="Calibri"/>
        </w:rPr>
        <w:t xml:space="preserve">του Δημοτικού Συμβουλίου,  που θα διεξαχθεί την </w:t>
      </w:r>
      <w:r>
        <w:rPr>
          <w:rFonts w:cs="Cambria"/>
          <w:b/>
          <w:color w:val="000000"/>
        </w:rPr>
        <w:t xml:space="preserve">Πέμπτη 27 Φεβρουαρίου 2025 και ώρα 18:30 </w:t>
      </w:r>
      <w:r>
        <w:rPr>
          <w:rFonts w:cs="Calibri"/>
          <w:b/>
        </w:rPr>
        <w:t>, στην αίθουσα Δημοτικού Συμβουλίου</w:t>
      </w:r>
      <w:r>
        <w:rPr>
          <w:rFonts w:cs="Calibri"/>
          <w:bCs/>
        </w:rPr>
        <w:t>,</w:t>
      </w:r>
      <w:r>
        <w:rPr>
          <w:rFonts w:ascii="Calibri" w:hAnsi="Calibri" w:cs="Calibri"/>
          <w:b/>
        </w:rPr>
        <w:t xml:space="preserve">  </w:t>
      </w:r>
      <w:r w:rsidRPr="00B86A26">
        <w:rPr>
          <w:rFonts w:ascii="Calibri" w:hAnsi="Calibri" w:cs="Calibri"/>
        </w:rPr>
        <w:t>κατ’ εφαρμογή</w:t>
      </w:r>
      <w:r w:rsidR="002B7774" w:rsidRPr="00B86A26">
        <w:rPr>
          <w:rFonts w:ascii="Calibri" w:hAnsi="Calibri" w:cs="Calibri"/>
        </w:rPr>
        <w:t xml:space="preserve"> </w:t>
      </w:r>
      <w:r w:rsidRPr="00B86A26">
        <w:rPr>
          <w:rFonts w:ascii="Calibri" w:hAnsi="Calibri" w:cs="Calibri"/>
        </w:rPr>
        <w:t xml:space="preserve">  των διατάξεων του άρθρου 67 του Ν. 3852/2010 όπως </w:t>
      </w:r>
      <w:r w:rsidR="002B7774" w:rsidRPr="00B86A26">
        <w:rPr>
          <w:rFonts w:ascii="Calibri" w:hAnsi="Calibri" w:cs="Calibri"/>
        </w:rPr>
        <w:t>τροποποιήθηκε</w:t>
      </w:r>
      <w:r w:rsidRPr="00B86A26">
        <w:rPr>
          <w:rFonts w:ascii="Calibri" w:hAnsi="Calibri" w:cs="Calibri"/>
        </w:rPr>
        <w:t xml:space="preserve"> με το άρθρο 74 του Ν. 4555/2018</w:t>
      </w:r>
      <w:r w:rsidRPr="00B86A26">
        <w:rPr>
          <w:rStyle w:val="a6"/>
          <w:rFonts w:ascii="Calibri" w:hAnsi="Calibri" w:cs="Calibri"/>
          <w:bCs w:val="0"/>
        </w:rPr>
        <w:t xml:space="preserve"> </w:t>
      </w:r>
      <w:r w:rsidRPr="00B86A26">
        <w:rPr>
          <w:rFonts w:ascii="Calibri" w:hAnsi="Calibri" w:cs="Calibri"/>
        </w:rPr>
        <w:t xml:space="preserve">και </w:t>
      </w:r>
      <w:r w:rsidR="00CC61FE" w:rsidRPr="00B86A26">
        <w:rPr>
          <w:rFonts w:ascii="Calibri" w:hAnsi="Calibri" w:cs="Calibri"/>
        </w:rPr>
        <w:t>με το αρθ.6 του Ν.5056/2023</w:t>
      </w:r>
      <w:r w:rsidR="007B6FCB" w:rsidRPr="00B86A26">
        <w:rPr>
          <w:rFonts w:ascii="Calibri" w:hAnsi="Calibri" w:cs="Calibri"/>
        </w:rPr>
        <w:t>.</w:t>
      </w:r>
    </w:p>
    <w:p w14:paraId="0B3234AB" w14:textId="14A72CDE" w:rsidR="00604C39" w:rsidRPr="0025192F" w:rsidRDefault="00604C39" w:rsidP="001475BD">
      <w:pPr>
        <w:widowControl w:val="0"/>
        <w:tabs>
          <w:tab w:val="center" w:pos="632"/>
          <w:tab w:val="left" w:pos="1142"/>
        </w:tabs>
        <w:autoSpaceDE w:val="0"/>
        <w:autoSpaceDN w:val="0"/>
        <w:adjustRightInd w:val="0"/>
        <w:spacing w:line="360" w:lineRule="auto"/>
        <w:jc w:val="both"/>
        <w:rPr>
          <w:rFonts w:ascii="Calibri" w:hAnsi="Calibri" w:cs="Calibri"/>
          <w:b/>
          <w:u w:val="single"/>
        </w:rPr>
      </w:pPr>
      <w:r w:rsidRPr="00604C39">
        <w:rPr>
          <w:rFonts w:ascii="Calibri" w:hAnsi="Calibri" w:cs="Calibri"/>
          <w:b/>
          <w:u w:val="single"/>
        </w:rPr>
        <w:t>ΕΝΗΜΕΡΩΣΕΙΣ</w:t>
      </w:r>
      <w:r w:rsidRPr="0025192F">
        <w:rPr>
          <w:rFonts w:ascii="Calibri" w:hAnsi="Calibri" w:cs="Calibri"/>
          <w:b/>
          <w:u w:val="single"/>
        </w:rPr>
        <w:t>:</w:t>
      </w:r>
    </w:p>
    <w:p w14:paraId="6C71037B" w14:textId="5301835C" w:rsidR="00604C39" w:rsidRDefault="00604C39" w:rsidP="001475BD">
      <w:pPr>
        <w:widowControl w:val="0"/>
        <w:tabs>
          <w:tab w:val="center" w:pos="632"/>
          <w:tab w:val="left" w:pos="1142"/>
        </w:tabs>
        <w:autoSpaceDE w:val="0"/>
        <w:autoSpaceDN w:val="0"/>
        <w:adjustRightInd w:val="0"/>
        <w:spacing w:line="360" w:lineRule="auto"/>
        <w:jc w:val="both"/>
        <w:rPr>
          <w:rFonts w:ascii="Calibri" w:hAnsi="Calibri" w:cs="Calibri"/>
        </w:rPr>
      </w:pPr>
      <w:r>
        <w:rPr>
          <w:rFonts w:ascii="Calibri" w:hAnsi="Calibri" w:cs="Calibri"/>
        </w:rPr>
        <w:t>Πρόεδρος Δημοτικού Συμβουλίου Κος Νιάρος Γεώργιος</w:t>
      </w:r>
    </w:p>
    <w:p w14:paraId="7C1954A2" w14:textId="716A49F9" w:rsidR="00604C39" w:rsidRPr="00604C39" w:rsidRDefault="00604C39" w:rsidP="001475BD">
      <w:pPr>
        <w:widowControl w:val="0"/>
        <w:tabs>
          <w:tab w:val="center" w:pos="632"/>
          <w:tab w:val="left" w:pos="1142"/>
        </w:tabs>
        <w:autoSpaceDE w:val="0"/>
        <w:autoSpaceDN w:val="0"/>
        <w:adjustRightInd w:val="0"/>
        <w:spacing w:line="360" w:lineRule="auto"/>
        <w:jc w:val="both"/>
        <w:rPr>
          <w:rFonts w:ascii="Calibri" w:hAnsi="Calibri" w:cs="Calibri"/>
        </w:rPr>
      </w:pPr>
      <w:r>
        <w:rPr>
          <w:rFonts w:ascii="Calibri" w:hAnsi="Calibri" w:cs="Calibri"/>
        </w:rPr>
        <w:t>Δήμαρχος Κος Αραπίτσας Γεώργιος</w:t>
      </w:r>
    </w:p>
    <w:p w14:paraId="54D5FA04" w14:textId="387BB94C" w:rsidR="00EA4127" w:rsidRDefault="00EA4127">
      <w:pPr>
        <w:pStyle w:val="Web"/>
        <w:shd w:val="clear" w:color="auto" w:fill="FFFFFF"/>
        <w:spacing w:before="0" w:beforeAutospacing="0" w:after="200" w:afterAutospacing="0" w:line="360" w:lineRule="auto"/>
        <w:jc w:val="both"/>
        <w:rPr>
          <w:rStyle w:val="a3"/>
          <w:rFonts w:ascii="Calibri" w:hAnsi="Calibri" w:cs="Calibri"/>
          <w:iCs/>
          <w:sz w:val="22"/>
          <w:szCs w:val="22"/>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
        <w:gridCol w:w="9244"/>
      </w:tblGrid>
      <w:tr w:rsidR="00EA4127" w14:paraId="71FA3C66" w14:textId="77777777">
        <w:tc>
          <w:tcPr>
            <w:tcW w:w="617" w:type="dxa"/>
            <w:shd w:val="clear" w:color="auto" w:fill="D9E2F3"/>
          </w:tcPr>
          <w:p w14:paraId="2FE56045" w14:textId="77777777" w:rsidR="00EA4127" w:rsidRDefault="00B74580">
            <w:pPr>
              <w:pStyle w:val="Default"/>
              <w:spacing w:line="360" w:lineRule="auto"/>
              <w:rPr>
                <w:rFonts w:ascii="Calibri" w:hAnsi="Calibri" w:cs="Calibri"/>
                <w:b/>
                <w:bCs/>
                <w:color w:val="002060"/>
                <w:sz w:val="22"/>
                <w:szCs w:val="22"/>
              </w:rPr>
            </w:pPr>
            <w:r>
              <w:rPr>
                <w:rFonts w:ascii="Calibri" w:hAnsi="Calibri" w:cs="Calibri"/>
                <w:b/>
                <w:bCs/>
                <w:color w:val="002060"/>
                <w:sz w:val="22"/>
                <w:szCs w:val="22"/>
              </w:rPr>
              <w:t>Α/Α</w:t>
            </w:r>
          </w:p>
        </w:tc>
        <w:tc>
          <w:tcPr>
            <w:tcW w:w="9244" w:type="dxa"/>
            <w:shd w:val="clear" w:color="auto" w:fill="D9E2F3"/>
          </w:tcPr>
          <w:p w14:paraId="0DAAF15D" w14:textId="77777777" w:rsidR="00EA4127" w:rsidRDefault="00B74580">
            <w:pPr>
              <w:pStyle w:val="Default"/>
              <w:spacing w:line="360" w:lineRule="auto"/>
              <w:rPr>
                <w:rFonts w:ascii="Calibri" w:hAnsi="Calibri" w:cs="Calibri"/>
                <w:b/>
                <w:bCs/>
                <w:color w:val="002060"/>
                <w:sz w:val="22"/>
                <w:szCs w:val="22"/>
              </w:rPr>
            </w:pPr>
            <w:r>
              <w:rPr>
                <w:rFonts w:ascii="Calibri" w:hAnsi="Calibri" w:cs="Calibri"/>
                <w:b/>
                <w:bCs/>
                <w:color w:val="002060"/>
                <w:sz w:val="22"/>
                <w:szCs w:val="22"/>
              </w:rPr>
              <w:t xml:space="preserve">Περιγραφή θέματος </w:t>
            </w:r>
          </w:p>
        </w:tc>
      </w:tr>
    </w:tbl>
    <w:p w14:paraId="27EBF710" w14:textId="77777777" w:rsidR="00EA4127" w:rsidRDefault="00EA4127">
      <w:pPr>
        <w:pStyle w:val="a9"/>
        <w:numPr>
          <w:ilvl w:val="0"/>
          <w:numId w:val="1"/>
        </w:numPr>
        <w:spacing w:after="160" w:line="360" w:lineRule="auto"/>
        <w:ind w:left="284"/>
        <w:rPr>
          <w:rStyle w:val="a3"/>
          <w:rFonts w:ascii="Calibri" w:hAnsi="Calibri" w:cs="Calibri"/>
          <w:iCs/>
        </w:rPr>
      </w:pPr>
    </w:p>
    <w:p w14:paraId="2271EAC5" w14:textId="3FA8170D" w:rsidR="00EA4127" w:rsidRPr="00604C39" w:rsidRDefault="00B74580" w:rsidP="00604C39">
      <w:pPr>
        <w:spacing w:after="160" w:line="360" w:lineRule="auto"/>
        <w:jc w:val="both"/>
        <w:rPr>
          <w:rStyle w:val="a3"/>
          <w:rFonts w:ascii="Calibri" w:hAnsi="Calibri" w:cs="Calibri"/>
          <w:iCs/>
        </w:rPr>
      </w:pPr>
      <w:r w:rsidRPr="00604C39">
        <w:rPr>
          <w:rStyle w:val="a3"/>
          <w:rFonts w:ascii="Calibri" w:hAnsi="Calibri" w:cs="Calibri"/>
          <w:b/>
          <w:i w:val="0"/>
          <w:iCs/>
        </w:rPr>
        <w:t>1.</w:t>
      </w:r>
      <w:r w:rsidRPr="00604C39">
        <w:rPr>
          <w:rStyle w:val="a3"/>
          <w:rFonts w:ascii="Calibri" w:hAnsi="Calibri" w:cs="Calibri"/>
          <w:i w:val="0"/>
          <w:iCs/>
        </w:rPr>
        <w:t xml:space="preserve"> Περί έγκρισης της 1ης τροποποίησης Τεχνικού Προγράμματος Δήμου </w:t>
      </w:r>
      <w:r w:rsidR="00604C39">
        <w:rPr>
          <w:rStyle w:val="a3"/>
          <w:rFonts w:ascii="Calibri" w:hAnsi="Calibri" w:cs="Calibri"/>
          <w:i w:val="0"/>
          <w:iCs/>
        </w:rPr>
        <w:t>Αλιάρτου - Θεσπιέων, έτους 2025 ,</w:t>
      </w:r>
      <w:r w:rsidRPr="00604C39">
        <w:rPr>
          <w:rStyle w:val="a3"/>
          <w:rFonts w:ascii="Calibri" w:hAnsi="Calibri" w:cs="Calibri"/>
          <w:b/>
          <w:i w:val="0"/>
          <w:iCs/>
        </w:rPr>
        <w:t>(σχετ. η υπ΄ αριθ.22/2025 απόφαση Δ.Ε.).</w:t>
      </w:r>
      <w:r w:rsidRPr="00604C39">
        <w:rPr>
          <w:rStyle w:val="a3"/>
          <w:rFonts w:ascii="Calibri" w:hAnsi="Calibri" w:cs="Calibri"/>
          <w:i w:val="0"/>
          <w:iCs/>
        </w:rPr>
        <w:t>(Εισηγητής ο Δήμαρχος Κος Αραπίτσας Γεώργιος)</w:t>
      </w:r>
    </w:p>
    <w:p w14:paraId="3142BD66" w14:textId="4C81E40F" w:rsidR="00EA4127" w:rsidRPr="00604C39" w:rsidRDefault="00B74580" w:rsidP="00604C39">
      <w:pPr>
        <w:spacing w:after="160" w:line="360" w:lineRule="auto"/>
        <w:ind w:left="-57"/>
        <w:jc w:val="both"/>
        <w:rPr>
          <w:rStyle w:val="a3"/>
          <w:rFonts w:ascii="Calibri" w:hAnsi="Calibri" w:cs="Calibri"/>
          <w:iCs/>
        </w:rPr>
      </w:pPr>
      <w:r w:rsidRPr="00604C39">
        <w:rPr>
          <w:rStyle w:val="a3"/>
          <w:rFonts w:ascii="Calibri" w:hAnsi="Calibri" w:cs="Calibri"/>
          <w:b/>
          <w:i w:val="0"/>
          <w:iCs/>
        </w:rPr>
        <w:t>2.</w:t>
      </w:r>
      <w:r w:rsidRPr="00604C39">
        <w:rPr>
          <w:rStyle w:val="a3"/>
          <w:rFonts w:ascii="Calibri" w:hAnsi="Calibri" w:cs="Calibri"/>
          <w:i w:val="0"/>
          <w:iCs/>
        </w:rPr>
        <w:t xml:space="preserve"> Περί  έγκρισης  της 1ης (υποχρεωτικής) αναμόρφωσης προϋπολογισμού οικονομικού έτους </w:t>
      </w:r>
      <w:r w:rsidR="00604C39">
        <w:rPr>
          <w:rStyle w:val="a3"/>
          <w:rFonts w:ascii="Calibri" w:hAnsi="Calibri" w:cs="Calibri"/>
          <w:i w:val="0"/>
          <w:iCs/>
        </w:rPr>
        <w:t xml:space="preserve">2025  Δήμου Αλιάρτου – Θεσπιέων </w:t>
      </w:r>
      <w:r w:rsidR="00604C39" w:rsidRPr="00604C39">
        <w:rPr>
          <w:rStyle w:val="a3"/>
          <w:rFonts w:ascii="Calibri" w:hAnsi="Calibri" w:cs="Calibri"/>
          <w:i w:val="0"/>
          <w:iCs/>
        </w:rPr>
        <w:t>,</w:t>
      </w:r>
      <w:r w:rsidRPr="00604C39">
        <w:rPr>
          <w:rStyle w:val="a3"/>
          <w:rFonts w:ascii="Calibri" w:hAnsi="Calibri" w:cs="Calibri"/>
          <w:b/>
          <w:i w:val="0"/>
          <w:iCs/>
        </w:rPr>
        <w:t>(σχετ. η υπ΄ αριθ.23/2025 απόφαση Δ.Ε.)</w:t>
      </w:r>
      <w:r w:rsidR="00604C39">
        <w:rPr>
          <w:rStyle w:val="a3"/>
          <w:rFonts w:ascii="Calibri" w:hAnsi="Calibri" w:cs="Calibri"/>
          <w:b/>
          <w:i w:val="0"/>
          <w:iCs/>
        </w:rPr>
        <w:t>.</w:t>
      </w:r>
      <w:r w:rsidRPr="00604C39">
        <w:rPr>
          <w:rStyle w:val="a3"/>
          <w:rFonts w:ascii="Calibri" w:hAnsi="Calibri" w:cs="Calibri"/>
          <w:i w:val="0"/>
          <w:iCs/>
        </w:rPr>
        <w:t>(Εισηγητής ο Δήμαρχος Κος Αραπίτσας Γεώργιος)</w:t>
      </w:r>
    </w:p>
    <w:p w14:paraId="6868C526" w14:textId="29967297" w:rsidR="00EA4127" w:rsidRPr="00604C39" w:rsidRDefault="00B74580" w:rsidP="00604C39">
      <w:pPr>
        <w:spacing w:after="160" w:line="360" w:lineRule="auto"/>
        <w:ind w:left="-57"/>
        <w:jc w:val="both"/>
        <w:rPr>
          <w:rStyle w:val="a3"/>
          <w:rFonts w:ascii="Calibri" w:hAnsi="Calibri" w:cs="Calibri"/>
          <w:iCs/>
        </w:rPr>
      </w:pPr>
      <w:r w:rsidRPr="00604C39">
        <w:rPr>
          <w:rStyle w:val="a3"/>
          <w:rFonts w:ascii="Calibri" w:hAnsi="Calibri" w:cs="Calibri"/>
          <w:b/>
          <w:i w:val="0"/>
          <w:iCs/>
        </w:rPr>
        <w:t>3.</w:t>
      </w:r>
      <w:r w:rsidRPr="00604C39">
        <w:rPr>
          <w:rStyle w:val="a3"/>
          <w:rFonts w:ascii="Calibri" w:hAnsi="Calibri" w:cs="Calibri"/>
          <w:i w:val="0"/>
          <w:iCs/>
        </w:rPr>
        <w:t xml:space="preserve"> Περί της  λήψης απόφασης για την αναπροσαρμογή &amp; έγκριση του Ολοκληρωμένου Πλαισίου Δράσης  (ΟΠΔ) μετά την  1η (υποχρεωτική) αναμόρφωση προϋπολογισμού οικονομικού έτους 2025</w:t>
      </w:r>
      <w:r w:rsidR="00604C39">
        <w:rPr>
          <w:rStyle w:val="a3"/>
          <w:rFonts w:ascii="Calibri" w:hAnsi="Calibri" w:cs="Calibri"/>
          <w:i w:val="0"/>
          <w:iCs/>
        </w:rPr>
        <w:t xml:space="preserve"> και Δήμου Αλιάρτου – Θεσπιέων” , </w:t>
      </w:r>
      <w:r w:rsidRPr="00604C39">
        <w:rPr>
          <w:rStyle w:val="a3"/>
          <w:rFonts w:ascii="Calibri" w:hAnsi="Calibri" w:cs="Calibri"/>
          <w:b/>
          <w:i w:val="0"/>
          <w:iCs/>
        </w:rPr>
        <w:t>(σχετ. η υπ΄ αριθ.24/2025 απόφαση Δ.Ε.).</w:t>
      </w:r>
      <w:r w:rsidRPr="00604C39">
        <w:rPr>
          <w:rStyle w:val="a3"/>
          <w:rFonts w:ascii="Calibri" w:hAnsi="Calibri" w:cs="Calibri"/>
          <w:i w:val="0"/>
          <w:iCs/>
        </w:rPr>
        <w:t>(Εισηγητής ο Δήμαρχος Κος Αραπίτσας Γεώργιος)</w:t>
      </w:r>
    </w:p>
    <w:p w14:paraId="16602D81" w14:textId="63759176" w:rsidR="00EA4127" w:rsidRPr="00604C39" w:rsidRDefault="00B74580" w:rsidP="00604C39">
      <w:pPr>
        <w:spacing w:after="160" w:line="360" w:lineRule="auto"/>
        <w:jc w:val="both"/>
        <w:rPr>
          <w:rStyle w:val="a3"/>
          <w:rFonts w:ascii="Calibri" w:hAnsi="Calibri" w:cs="Calibri"/>
          <w:iCs/>
        </w:rPr>
      </w:pPr>
      <w:r w:rsidRPr="00604C39">
        <w:rPr>
          <w:rStyle w:val="a3"/>
          <w:rFonts w:ascii="Calibri" w:hAnsi="Calibri" w:cs="Calibri"/>
          <w:b/>
          <w:i w:val="0"/>
          <w:iCs/>
        </w:rPr>
        <w:lastRenderedPageBreak/>
        <w:t>4.</w:t>
      </w:r>
      <w:r w:rsidRPr="00604C39">
        <w:rPr>
          <w:rStyle w:val="a3"/>
          <w:rFonts w:ascii="Calibri" w:hAnsi="Calibri" w:cs="Calibri"/>
          <w:i w:val="0"/>
          <w:iCs/>
        </w:rPr>
        <w:t xml:space="preserve"> Περί λήψης απόφασης για την κατάρτιση της έκθεσης εκτέλεσης του προϋπολογισμού του Δ ΄ τριμ</w:t>
      </w:r>
      <w:r w:rsidR="00604C39">
        <w:rPr>
          <w:rStyle w:val="a3"/>
          <w:rFonts w:ascii="Calibri" w:hAnsi="Calibri" w:cs="Calibri"/>
          <w:i w:val="0"/>
          <w:iCs/>
        </w:rPr>
        <w:t xml:space="preserve">ήνου του οικονομικού έτους 2024 , </w:t>
      </w:r>
      <w:r w:rsidRPr="00604C39">
        <w:rPr>
          <w:rStyle w:val="a3"/>
          <w:rFonts w:ascii="Calibri" w:hAnsi="Calibri" w:cs="Calibri"/>
          <w:b/>
          <w:i w:val="0"/>
          <w:iCs/>
        </w:rPr>
        <w:t>(σχετ. η υπ΄ αριθ.29/2025 απόφαση Δ.Ε.)</w:t>
      </w:r>
      <w:r w:rsidR="00604C39">
        <w:rPr>
          <w:rStyle w:val="a3"/>
          <w:rFonts w:ascii="Calibri" w:hAnsi="Calibri" w:cs="Calibri"/>
          <w:i w:val="0"/>
          <w:iCs/>
        </w:rPr>
        <w:t>.</w:t>
      </w:r>
      <w:r w:rsidRPr="00604C39">
        <w:rPr>
          <w:rStyle w:val="a3"/>
          <w:rFonts w:ascii="Calibri" w:hAnsi="Calibri" w:cs="Calibri"/>
          <w:i w:val="0"/>
          <w:iCs/>
        </w:rPr>
        <w:t>(Εισηγητής ο Δήμαρχος Κος Αραπίτσας Γεώργιος)</w:t>
      </w:r>
    </w:p>
    <w:p w14:paraId="02BE7A85" w14:textId="290B80F8" w:rsidR="00EA4127" w:rsidRPr="00604C39" w:rsidRDefault="00B74580" w:rsidP="00604C39">
      <w:pPr>
        <w:spacing w:after="160" w:line="360" w:lineRule="auto"/>
        <w:jc w:val="both"/>
        <w:rPr>
          <w:rStyle w:val="a3"/>
          <w:rFonts w:ascii="Calibri" w:hAnsi="Calibri" w:cs="Calibri"/>
          <w:iCs/>
        </w:rPr>
      </w:pPr>
      <w:r w:rsidRPr="00604C39">
        <w:rPr>
          <w:rStyle w:val="a3"/>
          <w:rFonts w:ascii="Calibri" w:hAnsi="Calibri" w:cs="Calibri"/>
          <w:b/>
          <w:i w:val="0"/>
          <w:iCs/>
        </w:rPr>
        <w:t>5.</w:t>
      </w:r>
      <w:r w:rsidRPr="00604C39">
        <w:rPr>
          <w:rStyle w:val="a3"/>
          <w:rFonts w:ascii="Calibri" w:hAnsi="Calibri" w:cs="Calibri"/>
          <w:i w:val="0"/>
          <w:iCs/>
        </w:rPr>
        <w:t xml:space="preserve"> Περί του καθορισ</w:t>
      </w:r>
      <w:r w:rsidR="00604C39">
        <w:rPr>
          <w:rStyle w:val="a3"/>
          <w:rFonts w:ascii="Calibri" w:hAnsi="Calibri" w:cs="Calibri"/>
          <w:i w:val="0"/>
          <w:iCs/>
        </w:rPr>
        <w:t xml:space="preserve">μού τέλους εκκένωσης βυτιοφόρων , </w:t>
      </w:r>
      <w:r w:rsidRPr="00604C39">
        <w:rPr>
          <w:rStyle w:val="a3"/>
          <w:rFonts w:ascii="Calibri" w:hAnsi="Calibri" w:cs="Calibri"/>
          <w:b/>
          <w:i w:val="0"/>
          <w:iCs/>
        </w:rPr>
        <w:t>(σ</w:t>
      </w:r>
      <w:r w:rsidR="00604C39" w:rsidRPr="00604C39">
        <w:rPr>
          <w:rStyle w:val="a3"/>
          <w:rFonts w:ascii="Calibri" w:hAnsi="Calibri" w:cs="Calibri"/>
          <w:b/>
          <w:i w:val="0"/>
          <w:iCs/>
        </w:rPr>
        <w:t>χ</w:t>
      </w:r>
      <w:r w:rsidRPr="00604C39">
        <w:rPr>
          <w:rStyle w:val="a3"/>
          <w:rFonts w:ascii="Calibri" w:hAnsi="Calibri" w:cs="Calibri"/>
          <w:b/>
          <w:i w:val="0"/>
          <w:iCs/>
        </w:rPr>
        <w:t>ετ. η υπ΄ αριθ.9/2025 απόφαση Δ.Ε.).</w:t>
      </w:r>
      <w:r w:rsidRPr="00604C39">
        <w:rPr>
          <w:rStyle w:val="a3"/>
          <w:rFonts w:ascii="Calibri" w:hAnsi="Calibri" w:cs="Calibri"/>
          <w:i w:val="0"/>
          <w:iCs/>
        </w:rPr>
        <w:t>(Εισηγητής ο Δήμαρχος Κος Αραπίτσας Γεώργιος)</w:t>
      </w:r>
    </w:p>
    <w:p w14:paraId="606EECD2" w14:textId="297F11FA" w:rsidR="00EA4127" w:rsidRPr="00604C39" w:rsidRDefault="00B74580" w:rsidP="00604C39">
      <w:pPr>
        <w:spacing w:after="160" w:line="360" w:lineRule="auto"/>
        <w:ind w:left="-57"/>
        <w:jc w:val="both"/>
        <w:rPr>
          <w:rStyle w:val="a3"/>
          <w:rFonts w:ascii="Calibri" w:hAnsi="Calibri" w:cs="Calibri"/>
          <w:iCs/>
        </w:rPr>
      </w:pPr>
      <w:r w:rsidRPr="00604C39">
        <w:rPr>
          <w:rStyle w:val="a3"/>
          <w:rFonts w:ascii="Calibri" w:hAnsi="Calibri" w:cs="Calibri"/>
          <w:b/>
          <w:i w:val="0"/>
          <w:iCs/>
        </w:rPr>
        <w:t>6.</w:t>
      </w:r>
      <w:r w:rsidRPr="00604C39">
        <w:rPr>
          <w:rStyle w:val="a3"/>
          <w:rFonts w:ascii="Calibri" w:hAnsi="Calibri" w:cs="Calibri"/>
          <w:i w:val="0"/>
          <w:iCs/>
        </w:rPr>
        <w:t xml:space="preserve"> Περί του καθορισμού ελάχιστων αποστάσεων των θέσεων δραστηριοποίησης των πωλητών στάσιμου εμπορί</w:t>
      </w:r>
      <w:r w:rsidR="00604C39">
        <w:rPr>
          <w:rStyle w:val="a3"/>
          <w:rFonts w:ascii="Calibri" w:hAnsi="Calibri" w:cs="Calibri"/>
          <w:i w:val="0"/>
          <w:iCs/>
        </w:rPr>
        <w:t xml:space="preserve">ου στο Δήμο Αλιάρτου – Θεσπιέων , </w:t>
      </w:r>
      <w:r w:rsidRPr="00604C39">
        <w:rPr>
          <w:rStyle w:val="a3"/>
          <w:rFonts w:ascii="Calibri" w:hAnsi="Calibri" w:cs="Calibri"/>
          <w:b/>
          <w:i w:val="0"/>
          <w:iCs/>
        </w:rPr>
        <w:t>(σχετ. η υπ΄αριθ.10/2025 απόφαση Δ.Ε.).</w:t>
      </w:r>
      <w:r w:rsidR="00604C39">
        <w:rPr>
          <w:rStyle w:val="a3"/>
          <w:rFonts w:ascii="Calibri" w:hAnsi="Calibri" w:cs="Calibri"/>
          <w:i w:val="0"/>
          <w:iCs/>
        </w:rPr>
        <w:t>(Εισηγητής ο Αντιδήμαρχος  Κος Ζάγκας Πέτρος</w:t>
      </w:r>
      <w:r w:rsidRPr="00604C39">
        <w:rPr>
          <w:rStyle w:val="a3"/>
          <w:rFonts w:ascii="Calibri" w:hAnsi="Calibri" w:cs="Calibri"/>
          <w:i w:val="0"/>
          <w:iCs/>
        </w:rPr>
        <w:t>)</w:t>
      </w:r>
    </w:p>
    <w:p w14:paraId="1A803073" w14:textId="26663E31" w:rsidR="00EA4127" w:rsidRPr="00604C39" w:rsidRDefault="00B74580" w:rsidP="00604C39">
      <w:pPr>
        <w:spacing w:after="160" w:line="360" w:lineRule="auto"/>
        <w:ind w:left="-57"/>
        <w:jc w:val="both"/>
        <w:rPr>
          <w:rStyle w:val="a3"/>
          <w:rFonts w:ascii="Calibri" w:hAnsi="Calibri" w:cs="Calibri"/>
          <w:iCs/>
        </w:rPr>
      </w:pPr>
      <w:r w:rsidRPr="00604C39">
        <w:rPr>
          <w:rStyle w:val="a3"/>
          <w:rFonts w:ascii="Calibri" w:hAnsi="Calibri" w:cs="Calibri"/>
          <w:b/>
          <w:i w:val="0"/>
          <w:iCs/>
        </w:rPr>
        <w:t>7.</w:t>
      </w:r>
      <w:r w:rsidRPr="00604C39">
        <w:rPr>
          <w:rStyle w:val="a3"/>
          <w:rFonts w:ascii="Calibri" w:hAnsi="Calibri" w:cs="Calibri"/>
          <w:i w:val="0"/>
          <w:iCs/>
        </w:rPr>
        <w:t xml:space="preserve"> Περί της κοπής τριών (3) δένδρων  επί της Λεωφόρου Αθηνών , στη θέση ΄΄ΣΤΑΘΜΟ</w:t>
      </w:r>
      <w:r w:rsidR="00604C39">
        <w:rPr>
          <w:rStyle w:val="a3"/>
          <w:rFonts w:ascii="Calibri" w:hAnsi="Calibri" w:cs="Calibri"/>
          <w:i w:val="0"/>
          <w:iCs/>
        </w:rPr>
        <w:t xml:space="preserve">Σ ΤΑΞΙ΄΄ , λόγω επικινδυνότητας , </w:t>
      </w:r>
      <w:r w:rsidRPr="00604C39">
        <w:rPr>
          <w:rStyle w:val="a3"/>
          <w:rFonts w:ascii="Calibri" w:hAnsi="Calibri" w:cs="Calibri"/>
          <w:b/>
          <w:i w:val="0"/>
          <w:iCs/>
        </w:rPr>
        <w:t>(σχετ. η υπ΄ αριθ. 11/2025 απόφαση Δ.Ε.).</w:t>
      </w:r>
      <w:r w:rsidR="00604C39">
        <w:rPr>
          <w:rStyle w:val="a3"/>
          <w:rFonts w:ascii="Calibri" w:hAnsi="Calibri" w:cs="Calibri"/>
          <w:i w:val="0"/>
          <w:iCs/>
        </w:rPr>
        <w:t>(Εισηγητής ο Αντιδήμαρχος  Κος Ζάγκας Πέτρος</w:t>
      </w:r>
      <w:r w:rsidR="00604C39" w:rsidRPr="00604C39">
        <w:rPr>
          <w:rStyle w:val="a3"/>
          <w:rFonts w:ascii="Calibri" w:hAnsi="Calibri" w:cs="Calibri"/>
          <w:i w:val="0"/>
          <w:iCs/>
        </w:rPr>
        <w:t>)</w:t>
      </w:r>
    </w:p>
    <w:p w14:paraId="42CF756F" w14:textId="1F4D675D" w:rsidR="00EA4127" w:rsidRPr="00604C39" w:rsidRDefault="00B74580" w:rsidP="00604C39">
      <w:pPr>
        <w:spacing w:after="160" w:line="360" w:lineRule="auto"/>
        <w:jc w:val="both"/>
        <w:rPr>
          <w:rStyle w:val="a3"/>
          <w:rFonts w:ascii="Calibri" w:hAnsi="Calibri" w:cs="Calibri"/>
          <w:iCs/>
        </w:rPr>
      </w:pPr>
      <w:r w:rsidRPr="00604C39">
        <w:rPr>
          <w:rStyle w:val="a3"/>
          <w:rFonts w:ascii="Calibri" w:hAnsi="Calibri" w:cs="Calibri"/>
          <w:b/>
          <w:i w:val="0"/>
          <w:iCs/>
        </w:rPr>
        <w:t>8.</w:t>
      </w:r>
      <w:r w:rsidRPr="00604C39">
        <w:rPr>
          <w:rStyle w:val="a3"/>
          <w:rFonts w:ascii="Calibri" w:hAnsi="Calibri" w:cs="Calibri"/>
          <w:i w:val="0"/>
          <w:iCs/>
        </w:rPr>
        <w:t xml:space="preserve"> Περί επιλογής τραπεζικού Καταστήματος για συνεργασία</w:t>
      </w:r>
      <w:r w:rsidR="00604C39">
        <w:rPr>
          <w:rStyle w:val="a3"/>
          <w:rFonts w:ascii="Calibri" w:hAnsi="Calibri" w:cs="Calibri"/>
          <w:i w:val="0"/>
          <w:iCs/>
        </w:rPr>
        <w:t xml:space="preserve"> του Δήμου Αλιάρτου – Θεσπιέων , </w:t>
      </w:r>
      <w:r w:rsidRPr="00604C39">
        <w:rPr>
          <w:rStyle w:val="a3"/>
          <w:rFonts w:ascii="Calibri" w:hAnsi="Calibri" w:cs="Calibri"/>
          <w:b/>
          <w:i w:val="0"/>
          <w:iCs/>
        </w:rPr>
        <w:t>(σχετ. η υπ΄ αριθ.16/2025 απόφαση Δ.Ε.).</w:t>
      </w:r>
      <w:r w:rsidRPr="00604C39">
        <w:rPr>
          <w:rStyle w:val="a3"/>
          <w:rFonts w:ascii="Calibri" w:hAnsi="Calibri" w:cs="Calibri"/>
          <w:i w:val="0"/>
          <w:iCs/>
        </w:rPr>
        <w:t>(Εισηγητής ο Δήμαρχος Κος Αραπίτσας Γεώργιος)</w:t>
      </w:r>
    </w:p>
    <w:p w14:paraId="2BD8EC02" w14:textId="334DCE96" w:rsidR="00EA4127" w:rsidRPr="00604C39" w:rsidRDefault="00B74580" w:rsidP="00604C39">
      <w:pPr>
        <w:spacing w:after="160" w:line="360" w:lineRule="auto"/>
        <w:jc w:val="both"/>
        <w:rPr>
          <w:rStyle w:val="a3"/>
          <w:rFonts w:ascii="Calibri" w:hAnsi="Calibri" w:cs="Calibri"/>
          <w:iCs/>
        </w:rPr>
      </w:pPr>
      <w:r w:rsidRPr="00604C39">
        <w:rPr>
          <w:rStyle w:val="a3"/>
          <w:rFonts w:ascii="Calibri" w:hAnsi="Calibri" w:cs="Calibri"/>
          <w:b/>
          <w:i w:val="0"/>
          <w:iCs/>
        </w:rPr>
        <w:t>9.</w:t>
      </w:r>
      <w:r w:rsidRPr="00604C39">
        <w:rPr>
          <w:rStyle w:val="a3"/>
          <w:rFonts w:ascii="Calibri" w:hAnsi="Calibri" w:cs="Calibri"/>
          <w:i w:val="0"/>
          <w:iCs/>
        </w:rPr>
        <w:t xml:space="preserve"> Περί της αναπροσαρμογής του δικαιώματος ταφής για ΄΄μη δημότες΄</w:t>
      </w:r>
      <w:r w:rsidR="00604C39">
        <w:rPr>
          <w:rStyle w:val="a3"/>
          <w:rFonts w:ascii="Calibri" w:hAnsi="Calibri" w:cs="Calibri"/>
          <w:i w:val="0"/>
          <w:iCs/>
        </w:rPr>
        <w:t xml:space="preserve">΄ του Δήμου Αλιάρτου – Θεσπιέων , </w:t>
      </w:r>
      <w:r w:rsidRPr="00604C39">
        <w:rPr>
          <w:rStyle w:val="a3"/>
          <w:rFonts w:ascii="Calibri" w:hAnsi="Calibri" w:cs="Calibri"/>
          <w:b/>
          <w:i w:val="0"/>
          <w:iCs/>
        </w:rPr>
        <w:t>(σχετ. η υπ΄ αριθ.17/2025 απόφαση Δ.Ε.).</w:t>
      </w:r>
      <w:r w:rsidRPr="00604C39">
        <w:rPr>
          <w:rStyle w:val="a3"/>
          <w:rFonts w:ascii="Calibri" w:hAnsi="Calibri" w:cs="Calibri"/>
          <w:i w:val="0"/>
          <w:iCs/>
        </w:rPr>
        <w:t>(Εισηγητής ο Δήμαρχος Κος Αραπίτσας Γεώργιος)</w:t>
      </w:r>
    </w:p>
    <w:p w14:paraId="3BE2C38C" w14:textId="77777777" w:rsidR="00EA4127" w:rsidRPr="00604C39" w:rsidRDefault="00B74580" w:rsidP="00604C39">
      <w:pPr>
        <w:spacing w:after="160" w:line="360" w:lineRule="auto"/>
        <w:jc w:val="both"/>
        <w:rPr>
          <w:rStyle w:val="a3"/>
          <w:rFonts w:ascii="Calibri" w:hAnsi="Calibri" w:cs="Calibri"/>
          <w:iCs/>
        </w:rPr>
      </w:pPr>
      <w:r w:rsidRPr="00604C39">
        <w:rPr>
          <w:rStyle w:val="a3"/>
          <w:rFonts w:ascii="Calibri" w:hAnsi="Calibri" w:cs="Calibri"/>
          <w:b/>
          <w:i w:val="0"/>
          <w:iCs/>
        </w:rPr>
        <w:t>10.</w:t>
      </w:r>
      <w:r w:rsidRPr="00604C39">
        <w:rPr>
          <w:rStyle w:val="a3"/>
          <w:rFonts w:ascii="Calibri" w:hAnsi="Calibri" w:cs="Calibri"/>
          <w:i w:val="0"/>
          <w:iCs/>
        </w:rPr>
        <w:t xml:space="preserve"> Περί της συγκρότησης ετήσιας επιτροπής παραλαβής, Δημοσίων Συμβάσεων, προμηθειών και παροχής υπηρεσιών, του Δήμο Αλιάρτου – Θεσπιέων για το έτος 2025.(Εισηγητής ο Αντιδήμαρχος Κος Ζάγκας Πέτρος)</w:t>
      </w:r>
    </w:p>
    <w:p w14:paraId="05749BE4" w14:textId="70A92B85" w:rsidR="00EA4127" w:rsidRPr="00604C39" w:rsidRDefault="00B74580" w:rsidP="00604C39">
      <w:pPr>
        <w:spacing w:after="160" w:line="360" w:lineRule="auto"/>
        <w:jc w:val="both"/>
        <w:rPr>
          <w:rStyle w:val="a3"/>
          <w:rFonts w:ascii="Calibri" w:hAnsi="Calibri" w:cs="Calibri"/>
          <w:iCs/>
        </w:rPr>
      </w:pPr>
      <w:r w:rsidRPr="00604C39">
        <w:rPr>
          <w:rStyle w:val="a3"/>
          <w:rFonts w:ascii="Calibri" w:hAnsi="Calibri" w:cs="Calibri"/>
          <w:b/>
          <w:i w:val="0"/>
          <w:iCs/>
        </w:rPr>
        <w:t>11.</w:t>
      </w:r>
      <w:r w:rsidRPr="00604C39">
        <w:rPr>
          <w:rStyle w:val="a3"/>
          <w:rFonts w:ascii="Calibri" w:hAnsi="Calibri" w:cs="Calibri"/>
          <w:i w:val="0"/>
          <w:iCs/>
        </w:rPr>
        <w:t xml:space="preserve"> Περί της συγκρότησης  Επιτροπής Επίλυσης Φορολογικών Διαφορών και Αμφισβητήσεων του Δήμου, για το έτος 2025.(Εισηγητή</w:t>
      </w:r>
      <w:r w:rsidR="00604C39">
        <w:rPr>
          <w:rStyle w:val="a3"/>
          <w:rFonts w:ascii="Calibri" w:hAnsi="Calibri" w:cs="Calibri"/>
          <w:i w:val="0"/>
          <w:iCs/>
        </w:rPr>
        <w:t>ς ο Αντιδήμαρχος Κος Μπουζίκας Κων/νος</w:t>
      </w:r>
      <w:r w:rsidRPr="00604C39">
        <w:rPr>
          <w:rStyle w:val="a3"/>
          <w:rFonts w:ascii="Calibri" w:hAnsi="Calibri" w:cs="Calibri"/>
          <w:i w:val="0"/>
          <w:iCs/>
        </w:rPr>
        <w:t>)</w:t>
      </w:r>
    </w:p>
    <w:p w14:paraId="658D3EFC" w14:textId="5773E190" w:rsidR="00EA4127" w:rsidRPr="00604C39" w:rsidRDefault="00B74580" w:rsidP="00604C39">
      <w:pPr>
        <w:spacing w:after="160" w:line="360" w:lineRule="auto"/>
        <w:jc w:val="both"/>
        <w:rPr>
          <w:rStyle w:val="a3"/>
          <w:rFonts w:ascii="Calibri" w:hAnsi="Calibri" w:cs="Calibri"/>
          <w:iCs/>
        </w:rPr>
      </w:pPr>
      <w:r w:rsidRPr="00604C39">
        <w:rPr>
          <w:rStyle w:val="a3"/>
          <w:rFonts w:ascii="Calibri" w:hAnsi="Calibri" w:cs="Calibri"/>
          <w:b/>
          <w:i w:val="0"/>
          <w:iCs/>
        </w:rPr>
        <w:t>12.</w:t>
      </w:r>
      <w:r w:rsidRPr="00604C39">
        <w:rPr>
          <w:rStyle w:val="a3"/>
          <w:rFonts w:ascii="Calibri" w:hAnsi="Calibri" w:cs="Calibri"/>
          <w:i w:val="0"/>
          <w:iCs/>
        </w:rPr>
        <w:t xml:space="preserve"> Περί της  συγκρότησης επιτροπής εκτίμησης εκμίσθωσης και μίσθωσης κινητών και ακινήτων πραγμάτων του Δήμου &amp; αξιολόγησης καταλληλότητας ακινήτων, για το έτος για το έτος 2025.(Εισηγητή</w:t>
      </w:r>
      <w:r w:rsidR="00604C39">
        <w:rPr>
          <w:rStyle w:val="a3"/>
          <w:rFonts w:ascii="Calibri" w:hAnsi="Calibri" w:cs="Calibri"/>
          <w:i w:val="0"/>
          <w:iCs/>
        </w:rPr>
        <w:t>ς ο Αντιδήμαρχος Κος Παπαθανασίου Αθανάσιος</w:t>
      </w:r>
      <w:r w:rsidRPr="00604C39">
        <w:rPr>
          <w:rStyle w:val="a3"/>
          <w:rFonts w:ascii="Calibri" w:hAnsi="Calibri" w:cs="Calibri"/>
          <w:i w:val="0"/>
          <w:iCs/>
        </w:rPr>
        <w:t>)</w:t>
      </w:r>
    </w:p>
    <w:p w14:paraId="76B63C7C" w14:textId="5CC3034F" w:rsidR="00EA4127" w:rsidRPr="00604C39" w:rsidRDefault="00B74580" w:rsidP="00604C39">
      <w:pPr>
        <w:spacing w:after="160" w:line="360" w:lineRule="auto"/>
        <w:jc w:val="both"/>
        <w:rPr>
          <w:rStyle w:val="a3"/>
          <w:rFonts w:ascii="Calibri" w:hAnsi="Calibri" w:cs="Calibri"/>
          <w:iCs/>
        </w:rPr>
      </w:pPr>
      <w:r w:rsidRPr="00604C39">
        <w:rPr>
          <w:rStyle w:val="a3"/>
          <w:rFonts w:ascii="Calibri" w:hAnsi="Calibri" w:cs="Calibri"/>
          <w:b/>
          <w:i w:val="0"/>
          <w:iCs/>
        </w:rPr>
        <w:t>13.</w:t>
      </w:r>
      <w:r w:rsidRPr="00604C39">
        <w:rPr>
          <w:rStyle w:val="a3"/>
          <w:rFonts w:ascii="Calibri" w:hAnsi="Calibri" w:cs="Calibri"/>
          <w:i w:val="0"/>
          <w:iCs/>
        </w:rPr>
        <w:t xml:space="preserve"> Π</w:t>
      </w:r>
      <w:r w:rsidR="00420141">
        <w:rPr>
          <w:rStyle w:val="a3"/>
          <w:rFonts w:ascii="Calibri" w:hAnsi="Calibri" w:cs="Calibri"/>
          <w:i w:val="0"/>
          <w:iCs/>
        </w:rPr>
        <w:t>ερί της ανάθεσης σε Δικηγόρο γ</w:t>
      </w:r>
      <w:r w:rsidRPr="00604C39">
        <w:rPr>
          <w:rStyle w:val="a3"/>
          <w:rFonts w:ascii="Calibri" w:hAnsi="Calibri" w:cs="Calibri"/>
          <w:i w:val="0"/>
          <w:iCs/>
        </w:rPr>
        <w:t>ια τη σύνταξη και κατάθεση  αίτησης ακύρωσης, ενώπιον του Συμβουλίου της Επικρατείας, του  Μεμονωμένου Σταθμού Αποθήκευσης ηλεκτρικής ενέργειας με χρήση Συσσωρευτών (μπαταρίες)», μέγιστης ισχύος έκχυσης 20 ΜW, του φορέα με την επωνυμία «MS VIOTIA I Μ.Α.Ε», σε έκταση 14.006,00 τ.μ. στη θέση «ΣΑΝΙΔΑ», της Δ.Ε. Αλιάρτου, του Δήμου Αλιάρτου - Θεσπιέων, Π.Ε. Βοιωτίας, Περιφέρειας Στερεάς Ελλάδας.(Εισηγητής ο Δήμαρχος Κος Αραπίτσας Γεώργιος)</w:t>
      </w:r>
    </w:p>
    <w:p w14:paraId="483B5350" w14:textId="4AB9C8BD" w:rsidR="00EA4127" w:rsidRDefault="00B74580" w:rsidP="00604C39">
      <w:pPr>
        <w:spacing w:after="160" w:line="360" w:lineRule="auto"/>
        <w:jc w:val="both"/>
        <w:rPr>
          <w:rStyle w:val="a3"/>
          <w:rFonts w:ascii="Calibri" w:hAnsi="Calibri" w:cs="Calibri"/>
          <w:i w:val="0"/>
          <w:iCs/>
        </w:rPr>
      </w:pPr>
      <w:r w:rsidRPr="00604C39">
        <w:rPr>
          <w:rStyle w:val="a3"/>
          <w:rFonts w:ascii="Calibri" w:hAnsi="Calibri" w:cs="Calibri"/>
          <w:b/>
          <w:i w:val="0"/>
          <w:iCs/>
        </w:rPr>
        <w:t>14.</w:t>
      </w:r>
      <w:r w:rsidRPr="00604C39">
        <w:rPr>
          <w:rStyle w:val="a3"/>
          <w:rFonts w:ascii="Calibri" w:hAnsi="Calibri" w:cs="Calibri"/>
          <w:i w:val="0"/>
          <w:iCs/>
        </w:rPr>
        <w:t xml:space="preserve"> Π</w:t>
      </w:r>
      <w:r w:rsidR="00420141">
        <w:rPr>
          <w:rStyle w:val="a3"/>
          <w:rFonts w:ascii="Calibri" w:hAnsi="Calibri" w:cs="Calibri"/>
          <w:i w:val="0"/>
          <w:iCs/>
        </w:rPr>
        <w:t>ερί της ανάθεσης σε Δικηγόρο γ</w:t>
      </w:r>
      <w:r w:rsidRPr="00604C39">
        <w:rPr>
          <w:rStyle w:val="a3"/>
          <w:rFonts w:ascii="Calibri" w:hAnsi="Calibri" w:cs="Calibri"/>
          <w:i w:val="0"/>
          <w:iCs/>
        </w:rPr>
        <w:t>ια τη σύνταξη και κατάθεση  αίτησης ακύρωσης, ενώπιον</w:t>
      </w:r>
      <w:r w:rsidR="00420141">
        <w:rPr>
          <w:rStyle w:val="a3"/>
          <w:rFonts w:ascii="Calibri" w:hAnsi="Calibri" w:cs="Calibri"/>
          <w:i w:val="0"/>
          <w:iCs/>
        </w:rPr>
        <w:t xml:space="preserve"> του Συμβουλίου της Επικρατείας</w:t>
      </w:r>
      <w:r w:rsidRPr="00604C39">
        <w:rPr>
          <w:rStyle w:val="a3"/>
          <w:rFonts w:ascii="Calibri" w:hAnsi="Calibri" w:cs="Calibri"/>
          <w:i w:val="0"/>
          <w:iCs/>
        </w:rPr>
        <w:t>,</w:t>
      </w:r>
      <w:r w:rsidR="00420141">
        <w:rPr>
          <w:rStyle w:val="a3"/>
          <w:rFonts w:ascii="Calibri" w:hAnsi="Calibri" w:cs="Calibri"/>
          <w:i w:val="0"/>
          <w:iCs/>
        </w:rPr>
        <w:t xml:space="preserve"> </w:t>
      </w:r>
      <w:r w:rsidRPr="00604C39">
        <w:rPr>
          <w:rStyle w:val="a3"/>
          <w:rFonts w:ascii="Calibri" w:hAnsi="Calibri" w:cs="Calibri"/>
          <w:i w:val="0"/>
          <w:iCs/>
        </w:rPr>
        <w:t>λόγω μεταφοράς της θέσης εγκατάστασης, του Αιολικού Σταθμού Παραγωγής Ηλεκτρικής Ενέργειας (ΑΣΠΗΕ) στη νέα θέση «ΚΟΡΟΜΗΛΙΑ» της Δ.Ε. Αλιάρτου του Δήμου Αλιάρτου-Θεσπιέων Π.Ε. Βοιωτίας της Περιφέρειας Στ. Ελλάδας.(Εισηγητής ο Δήμαρχος Κος Αραπίτσας Γεώργιος)</w:t>
      </w:r>
    </w:p>
    <w:p w14:paraId="61F3A613" w14:textId="7949B6B5" w:rsidR="00604C39" w:rsidRDefault="00604C39" w:rsidP="00604C39">
      <w:pPr>
        <w:spacing w:after="160" w:line="360" w:lineRule="auto"/>
        <w:jc w:val="both"/>
        <w:rPr>
          <w:rStyle w:val="a3"/>
          <w:rFonts w:ascii="Calibri" w:hAnsi="Calibri" w:cs="Calibri"/>
          <w:i w:val="0"/>
          <w:iCs/>
        </w:rPr>
      </w:pPr>
    </w:p>
    <w:p w14:paraId="1BF34454" w14:textId="6B6A1A64" w:rsidR="00604C39" w:rsidRDefault="00604C39" w:rsidP="00604C39">
      <w:pPr>
        <w:spacing w:after="160" w:line="360" w:lineRule="auto"/>
        <w:jc w:val="both"/>
        <w:rPr>
          <w:rStyle w:val="a3"/>
          <w:rFonts w:ascii="Calibri" w:hAnsi="Calibri" w:cs="Calibri"/>
          <w:i w:val="0"/>
          <w:iCs/>
        </w:rPr>
      </w:pPr>
    </w:p>
    <w:p w14:paraId="60835D4C" w14:textId="77777777" w:rsidR="00604C39" w:rsidRPr="00604C39" w:rsidRDefault="00604C39" w:rsidP="00604C39">
      <w:pPr>
        <w:spacing w:after="160" w:line="360" w:lineRule="auto"/>
        <w:jc w:val="both"/>
        <w:rPr>
          <w:rStyle w:val="a3"/>
          <w:rFonts w:ascii="Calibri" w:hAnsi="Calibri" w:cs="Calibri"/>
          <w:iCs/>
        </w:rPr>
      </w:pPr>
    </w:p>
    <w:p w14:paraId="26F7FE0E" w14:textId="14116506" w:rsidR="00EA4127" w:rsidRPr="00604C39" w:rsidRDefault="00B74580" w:rsidP="00604C39">
      <w:pPr>
        <w:spacing w:after="160" w:line="360" w:lineRule="auto"/>
        <w:jc w:val="both"/>
        <w:rPr>
          <w:rStyle w:val="a3"/>
          <w:rFonts w:ascii="Calibri" w:hAnsi="Calibri" w:cs="Calibri"/>
          <w:iCs/>
        </w:rPr>
      </w:pPr>
      <w:r w:rsidRPr="00604C39">
        <w:rPr>
          <w:rStyle w:val="a3"/>
          <w:rFonts w:ascii="Calibri" w:hAnsi="Calibri" w:cs="Calibri"/>
          <w:b/>
          <w:i w:val="0"/>
          <w:iCs/>
        </w:rPr>
        <w:t>15.</w:t>
      </w:r>
      <w:r w:rsidRPr="00604C39">
        <w:rPr>
          <w:rStyle w:val="a3"/>
          <w:rFonts w:ascii="Calibri" w:hAnsi="Calibri" w:cs="Calibri"/>
          <w:i w:val="0"/>
          <w:iCs/>
        </w:rPr>
        <w:t xml:space="preserve"> Περί</w:t>
      </w:r>
      <w:r w:rsidR="00420141">
        <w:rPr>
          <w:rStyle w:val="a3"/>
          <w:rFonts w:ascii="Calibri" w:hAnsi="Calibri" w:cs="Calibri"/>
          <w:i w:val="0"/>
          <w:iCs/>
        </w:rPr>
        <w:t xml:space="preserve"> της ανάθεσης  σε  Δικηγόρο γ</w:t>
      </w:r>
      <w:r w:rsidRPr="00604C39">
        <w:rPr>
          <w:rStyle w:val="a3"/>
          <w:rFonts w:ascii="Calibri" w:hAnsi="Calibri" w:cs="Calibri"/>
          <w:i w:val="0"/>
          <w:iCs/>
        </w:rPr>
        <w:t>ια τη σύνταξη και κατάθεση  αίτησης ακύρωσης, ενώπιον</w:t>
      </w:r>
      <w:r w:rsidR="00420141">
        <w:rPr>
          <w:rStyle w:val="a3"/>
          <w:rFonts w:ascii="Calibri" w:hAnsi="Calibri" w:cs="Calibri"/>
          <w:i w:val="0"/>
          <w:iCs/>
        </w:rPr>
        <w:t xml:space="preserve"> του Συμβουλίου της Επικρατείας</w:t>
      </w:r>
      <w:r w:rsidRPr="00604C39">
        <w:rPr>
          <w:rStyle w:val="a3"/>
          <w:rFonts w:ascii="Calibri" w:hAnsi="Calibri" w:cs="Calibri"/>
          <w:i w:val="0"/>
          <w:iCs/>
        </w:rPr>
        <w:t>,</w:t>
      </w:r>
      <w:r w:rsidR="00420141">
        <w:rPr>
          <w:rStyle w:val="a3"/>
          <w:rFonts w:ascii="Calibri" w:hAnsi="Calibri" w:cs="Calibri"/>
          <w:i w:val="0"/>
          <w:iCs/>
        </w:rPr>
        <w:t xml:space="preserve"> </w:t>
      </w:r>
      <w:r w:rsidRPr="00604C39">
        <w:rPr>
          <w:rStyle w:val="a3"/>
          <w:rFonts w:ascii="Calibri" w:hAnsi="Calibri" w:cs="Calibri"/>
          <w:i w:val="0"/>
          <w:iCs/>
        </w:rPr>
        <w:t>λόγω μεταφοράς της θέσης εγκατάστασης, του Αιολικού Σταθμού Παραγωγής Ηλεκτρικής Ενέργειας (ΑΣΠΗΕ) στη νέα θέση «ΔΡΑΜΠΑΛΑ» της Δ.Ε. Αλιάρτου του Δήμου Αλιάρτου-Θεσπιέων Π.Ε. Βοιωτίας της Περιφέρειας Στ. Ελλάδας.(Εισηγητής ο Δήμαρχος Κος Αραπίτσας Γεώργιος)</w:t>
      </w:r>
    </w:p>
    <w:p w14:paraId="12DA1856" w14:textId="5909FA37" w:rsidR="00EA4127" w:rsidRDefault="00B74580" w:rsidP="00604C39">
      <w:pPr>
        <w:spacing w:after="160" w:line="360" w:lineRule="auto"/>
        <w:jc w:val="both"/>
        <w:rPr>
          <w:rStyle w:val="a3"/>
          <w:rFonts w:ascii="Calibri" w:hAnsi="Calibri" w:cs="Calibri"/>
          <w:i w:val="0"/>
          <w:iCs/>
        </w:rPr>
      </w:pPr>
      <w:r w:rsidRPr="00604C39">
        <w:rPr>
          <w:rStyle w:val="a3"/>
          <w:rFonts w:ascii="Calibri" w:hAnsi="Calibri" w:cs="Calibri"/>
          <w:b/>
          <w:i w:val="0"/>
          <w:iCs/>
        </w:rPr>
        <w:t>16.</w:t>
      </w:r>
      <w:r w:rsidRPr="00604C39">
        <w:rPr>
          <w:rStyle w:val="a3"/>
          <w:rFonts w:ascii="Calibri" w:hAnsi="Calibri" w:cs="Calibri"/>
          <w:i w:val="0"/>
          <w:iCs/>
        </w:rPr>
        <w:t xml:space="preserve"> Πε</w:t>
      </w:r>
      <w:r w:rsidR="00420141">
        <w:rPr>
          <w:rStyle w:val="a3"/>
          <w:rFonts w:ascii="Calibri" w:hAnsi="Calibri" w:cs="Calibri"/>
          <w:i w:val="0"/>
          <w:iCs/>
        </w:rPr>
        <w:t>ρί της ανάθεσης σε Δικηγόρο γ</w:t>
      </w:r>
      <w:r w:rsidRPr="00604C39">
        <w:rPr>
          <w:rStyle w:val="a3"/>
          <w:rFonts w:ascii="Calibri" w:hAnsi="Calibri" w:cs="Calibri"/>
          <w:i w:val="0"/>
          <w:iCs/>
        </w:rPr>
        <w:t>ια τη σύνταξη και κατάθεση  αίτησης ακύρωσης, ενώπιον του Συμβουλίου της Επικρατείας του Αιολικού Σταθμού Παραγωγής Ηλεκτρικής Ενέργειας (ΑΣΠΗΕ) ισχύος 3.00 MW σ</w:t>
      </w:r>
      <w:r w:rsidR="00420141">
        <w:rPr>
          <w:rStyle w:val="a3"/>
          <w:rFonts w:ascii="Calibri" w:hAnsi="Calibri" w:cs="Calibri"/>
          <w:i w:val="0"/>
          <w:iCs/>
        </w:rPr>
        <w:t xml:space="preserve">τη θέση «ΓΟΥΛΑΣ» της Δ.Ε Αλιάρτου </w:t>
      </w:r>
      <w:r w:rsidRPr="00604C39">
        <w:rPr>
          <w:rStyle w:val="a3"/>
          <w:rFonts w:ascii="Calibri" w:hAnsi="Calibri" w:cs="Calibri"/>
          <w:i w:val="0"/>
          <w:iCs/>
        </w:rPr>
        <w:t xml:space="preserve"> του Δήμου Αλιάρτου – Θεσπιέων, της Π. Ε. Βοιωτίας της Περιφέρειας Στερεάς Ελλάδας.(Εισηγητής ο Δήμαρχος Κος Αραπίτσας Γεώργιος)</w:t>
      </w:r>
    </w:p>
    <w:p w14:paraId="4149CB5E" w14:textId="3074814D" w:rsidR="00604C39" w:rsidRDefault="00604C39" w:rsidP="00604C39">
      <w:pPr>
        <w:spacing w:after="160" w:line="360" w:lineRule="auto"/>
        <w:jc w:val="both"/>
        <w:rPr>
          <w:rStyle w:val="a3"/>
          <w:rFonts w:ascii="Calibri" w:hAnsi="Calibri" w:cs="Calibri"/>
          <w:i w:val="0"/>
          <w:iCs/>
        </w:rPr>
      </w:pPr>
    </w:p>
    <w:p w14:paraId="009137C0" w14:textId="223C0376" w:rsidR="00604C39" w:rsidRDefault="00604C39" w:rsidP="00604C39">
      <w:pPr>
        <w:spacing w:after="160" w:line="360" w:lineRule="auto"/>
        <w:jc w:val="both"/>
        <w:rPr>
          <w:rStyle w:val="a3"/>
          <w:rFonts w:ascii="Calibri" w:hAnsi="Calibri" w:cs="Calibri"/>
          <w:iCs/>
        </w:rPr>
      </w:pPr>
    </w:p>
    <w:p w14:paraId="735D91C4" w14:textId="35A581BC" w:rsidR="00604C39" w:rsidRDefault="00604C39" w:rsidP="00604C39">
      <w:pPr>
        <w:spacing w:after="160" w:line="360" w:lineRule="auto"/>
        <w:jc w:val="both"/>
        <w:rPr>
          <w:rStyle w:val="a3"/>
          <w:rFonts w:ascii="Calibri" w:hAnsi="Calibri" w:cs="Calibri"/>
          <w:iCs/>
        </w:rPr>
      </w:pPr>
    </w:p>
    <w:p w14:paraId="296EC6E4" w14:textId="77777777" w:rsidR="00604C39" w:rsidRPr="00604C39" w:rsidRDefault="00604C39" w:rsidP="00604C39">
      <w:pPr>
        <w:spacing w:after="160" w:line="360" w:lineRule="auto"/>
        <w:jc w:val="both"/>
        <w:rPr>
          <w:rStyle w:val="a3"/>
          <w:rFonts w:ascii="Calibri" w:hAnsi="Calibri" w:cs="Calibri"/>
          <w:iCs/>
        </w:rPr>
      </w:pPr>
    </w:p>
    <w:p w14:paraId="074845C3" w14:textId="77777777" w:rsidR="00EA4127" w:rsidRDefault="00B74580">
      <w:pPr>
        <w:widowControl w:val="0"/>
        <w:tabs>
          <w:tab w:val="left" w:pos="6081"/>
        </w:tabs>
        <w:autoSpaceDE w:val="0"/>
        <w:autoSpaceDN w:val="0"/>
        <w:adjustRightInd w:val="0"/>
        <w:spacing w:after="0" w:line="240" w:lineRule="auto"/>
        <w:rPr>
          <w:rFonts w:cs="Cambria"/>
          <w:b/>
          <w:bCs/>
          <w:color w:val="000000"/>
        </w:rPr>
      </w:pPr>
      <w:r>
        <w:tab/>
      </w:r>
    </w:p>
    <w:tbl>
      <w:tblPr>
        <w:tblStyle w:val="a7"/>
        <w:tblW w:w="8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70"/>
        <w:gridCol w:w="2392"/>
        <w:gridCol w:w="2254"/>
      </w:tblGrid>
      <w:tr w:rsidR="00EA4127" w14:paraId="63320DA0" w14:textId="77777777">
        <w:trPr>
          <w:trHeight w:val="1055"/>
        </w:trPr>
        <w:tc>
          <w:tcPr>
            <w:tcW w:w="3370" w:type="dxa"/>
          </w:tcPr>
          <w:p w14:paraId="7AA8F42C" w14:textId="77777777" w:rsidR="00EA4127" w:rsidRDefault="00EA4127">
            <w:pPr>
              <w:widowControl w:val="0"/>
              <w:tabs>
                <w:tab w:val="left" w:pos="15"/>
              </w:tabs>
              <w:autoSpaceDE w:val="0"/>
              <w:autoSpaceDN w:val="0"/>
              <w:adjustRightInd w:val="0"/>
              <w:spacing w:after="0" w:line="240" w:lineRule="auto"/>
              <w:rPr>
                <w:rFonts w:cs="Cambria"/>
                <w:b/>
                <w:bCs/>
                <w:color w:val="000000"/>
              </w:rPr>
            </w:pPr>
          </w:p>
          <w:p w14:paraId="3EAC2DE0" w14:textId="77777777" w:rsidR="00EA4127" w:rsidRDefault="00EA4127">
            <w:pPr>
              <w:widowControl w:val="0"/>
              <w:tabs>
                <w:tab w:val="left" w:pos="15"/>
              </w:tabs>
              <w:autoSpaceDE w:val="0"/>
              <w:autoSpaceDN w:val="0"/>
              <w:adjustRightInd w:val="0"/>
              <w:spacing w:after="0" w:line="240" w:lineRule="auto"/>
              <w:rPr>
                <w:rFonts w:cs="Cambria"/>
                <w:b/>
                <w:bCs/>
                <w:color w:val="000000"/>
              </w:rPr>
            </w:pPr>
          </w:p>
          <w:p w14:paraId="6E68C7CF" w14:textId="77777777" w:rsidR="00EA4127" w:rsidRDefault="00EA4127">
            <w:pPr>
              <w:widowControl w:val="0"/>
              <w:tabs>
                <w:tab w:val="left" w:pos="15"/>
              </w:tabs>
              <w:autoSpaceDE w:val="0"/>
              <w:autoSpaceDN w:val="0"/>
              <w:adjustRightInd w:val="0"/>
              <w:spacing w:after="0" w:line="240" w:lineRule="auto"/>
              <w:rPr>
                <w:rFonts w:cs="Cambria"/>
                <w:b/>
                <w:bCs/>
                <w:color w:val="000000"/>
              </w:rPr>
            </w:pPr>
          </w:p>
          <w:p w14:paraId="44C63D72" w14:textId="77777777" w:rsidR="00EA4127" w:rsidRDefault="00EA4127">
            <w:pPr>
              <w:widowControl w:val="0"/>
              <w:tabs>
                <w:tab w:val="left" w:pos="15"/>
              </w:tabs>
              <w:autoSpaceDE w:val="0"/>
              <w:autoSpaceDN w:val="0"/>
              <w:adjustRightInd w:val="0"/>
              <w:spacing w:after="0" w:line="240" w:lineRule="auto"/>
              <w:rPr>
                <w:rFonts w:cs="Cambria"/>
                <w:b/>
                <w:bCs/>
                <w:color w:val="000000"/>
              </w:rPr>
            </w:pPr>
          </w:p>
          <w:p w14:paraId="043011F7" w14:textId="77777777" w:rsidR="00EA4127" w:rsidRDefault="00EA4127">
            <w:pPr>
              <w:widowControl w:val="0"/>
              <w:tabs>
                <w:tab w:val="left" w:pos="15"/>
              </w:tabs>
              <w:autoSpaceDE w:val="0"/>
              <w:autoSpaceDN w:val="0"/>
              <w:adjustRightInd w:val="0"/>
              <w:spacing w:after="0" w:line="240" w:lineRule="auto"/>
              <w:rPr>
                <w:rFonts w:cs="Cambria"/>
                <w:b/>
                <w:bCs/>
                <w:color w:val="000000"/>
              </w:rPr>
            </w:pPr>
          </w:p>
          <w:p w14:paraId="432DD226" w14:textId="77777777" w:rsidR="00EA4127" w:rsidRDefault="00EA4127">
            <w:pPr>
              <w:widowControl w:val="0"/>
              <w:tabs>
                <w:tab w:val="left" w:pos="15"/>
              </w:tabs>
              <w:autoSpaceDE w:val="0"/>
              <w:autoSpaceDN w:val="0"/>
              <w:adjustRightInd w:val="0"/>
              <w:spacing w:after="0" w:line="240" w:lineRule="auto"/>
              <w:rPr>
                <w:rFonts w:cs="Cambria"/>
                <w:b/>
                <w:bCs/>
                <w:color w:val="000000"/>
              </w:rPr>
            </w:pPr>
          </w:p>
          <w:p w14:paraId="4FE3D618" w14:textId="77777777" w:rsidR="00EA4127" w:rsidRDefault="00EA4127">
            <w:pPr>
              <w:widowControl w:val="0"/>
              <w:tabs>
                <w:tab w:val="left" w:pos="15"/>
              </w:tabs>
              <w:autoSpaceDE w:val="0"/>
              <w:autoSpaceDN w:val="0"/>
              <w:adjustRightInd w:val="0"/>
              <w:spacing w:after="0" w:line="240" w:lineRule="auto"/>
              <w:rPr>
                <w:rFonts w:cs="Cambria"/>
                <w:b/>
                <w:bCs/>
                <w:color w:val="000000"/>
              </w:rPr>
            </w:pPr>
          </w:p>
          <w:p w14:paraId="72992BD6" w14:textId="77777777" w:rsidR="00EA4127" w:rsidRDefault="00EA4127">
            <w:pPr>
              <w:spacing w:after="0" w:line="240" w:lineRule="auto"/>
              <w:ind w:left="1364"/>
              <w:rPr>
                <w:rFonts w:cs="Cambria"/>
                <w:b/>
                <w:bCs/>
                <w:color w:val="000000"/>
              </w:rPr>
            </w:pPr>
          </w:p>
        </w:tc>
        <w:tc>
          <w:tcPr>
            <w:tcW w:w="2392" w:type="dxa"/>
          </w:tcPr>
          <w:p w14:paraId="793397C4" w14:textId="77777777" w:rsidR="00EA4127" w:rsidRDefault="00B74580">
            <w:pPr>
              <w:pStyle w:val="Default"/>
              <w:jc w:val="center"/>
              <w:rPr>
                <w:rFonts w:asciiTheme="minorHAnsi" w:hAnsiTheme="minorHAnsi" w:cstheme="minorHAnsi"/>
                <w:sz w:val="23"/>
                <w:szCs w:val="23"/>
              </w:rPr>
            </w:pPr>
            <w:r>
              <w:rPr>
                <w:rFonts w:asciiTheme="minorHAnsi" w:hAnsiTheme="minorHAnsi" w:cstheme="minorHAnsi"/>
                <w:b/>
                <w:bCs/>
                <w:sz w:val="23"/>
                <w:szCs w:val="23"/>
              </w:rPr>
              <w:t>Ο</w:t>
            </w:r>
            <w:r>
              <w:rPr>
                <w:rFonts w:asciiTheme="minorHAnsi" w:hAnsiTheme="minorHAnsi" w:cstheme="minorHAnsi"/>
                <w:b/>
                <w:bCs/>
                <w:i/>
                <w:sz w:val="23"/>
                <w:szCs w:val="23"/>
              </w:rPr>
              <w:t xml:space="preserve"> </w:t>
            </w:r>
            <w:r>
              <w:rPr>
                <w:rFonts w:asciiTheme="minorHAnsi" w:hAnsiTheme="minorHAnsi" w:cstheme="minorHAnsi"/>
                <w:b/>
                <w:bCs/>
                <w:sz w:val="23"/>
                <w:szCs w:val="23"/>
              </w:rPr>
              <w:t>ΠΡΟΕΔΡΟΣ του Δημοτικού Συμβουλίου</w:t>
            </w:r>
          </w:p>
          <w:p w14:paraId="4B52311D" w14:textId="77777777" w:rsidR="00EA4127" w:rsidRDefault="00EA4127">
            <w:pPr>
              <w:widowControl w:val="0"/>
              <w:tabs>
                <w:tab w:val="left" w:pos="5991"/>
              </w:tabs>
              <w:autoSpaceDE w:val="0"/>
              <w:autoSpaceDN w:val="0"/>
              <w:adjustRightInd w:val="0"/>
              <w:spacing w:after="0" w:line="240" w:lineRule="auto"/>
              <w:jc w:val="center"/>
              <w:rPr>
                <w:rFonts w:cs="Calibri"/>
                <w:b/>
                <w:bCs/>
              </w:rPr>
            </w:pPr>
          </w:p>
          <w:p w14:paraId="2B330991" w14:textId="77777777" w:rsidR="00EA4127" w:rsidRDefault="00EA4127">
            <w:pPr>
              <w:pStyle w:val="20"/>
              <w:spacing w:after="0" w:line="240" w:lineRule="auto"/>
              <w:jc w:val="center"/>
              <w:rPr>
                <w:rFonts w:asciiTheme="minorHAnsi" w:hAnsiTheme="minorHAnsi" w:cs="Calibri"/>
                <w:b/>
                <w:bCs/>
              </w:rPr>
            </w:pPr>
          </w:p>
          <w:p w14:paraId="6002C5F5" w14:textId="77777777" w:rsidR="00EA4127" w:rsidRDefault="00EA4127">
            <w:pPr>
              <w:pStyle w:val="20"/>
              <w:spacing w:after="0" w:line="240" w:lineRule="auto"/>
              <w:jc w:val="center"/>
              <w:rPr>
                <w:rFonts w:asciiTheme="minorHAnsi" w:hAnsiTheme="minorHAnsi" w:cs="Calibri"/>
                <w:b/>
                <w:bCs/>
              </w:rPr>
            </w:pPr>
          </w:p>
          <w:p w14:paraId="65713061" w14:textId="77777777" w:rsidR="00EA4127" w:rsidRDefault="00EA4127">
            <w:pPr>
              <w:pStyle w:val="20"/>
              <w:tabs>
                <w:tab w:val="left" w:pos="2460"/>
              </w:tabs>
              <w:spacing w:after="0" w:line="240" w:lineRule="auto"/>
              <w:jc w:val="center"/>
              <w:rPr>
                <w:rFonts w:asciiTheme="minorHAnsi" w:hAnsiTheme="minorHAnsi" w:cs="Calibri"/>
                <w:b/>
                <w:bCs/>
              </w:rPr>
            </w:pPr>
          </w:p>
          <w:p w14:paraId="4259D40D" w14:textId="77777777" w:rsidR="00EA4127" w:rsidRDefault="00B74580">
            <w:pPr>
              <w:pStyle w:val="10"/>
              <w:jc w:val="center"/>
              <w:rPr>
                <w:rFonts w:asciiTheme="minorHAnsi" w:hAnsiTheme="minorHAnsi"/>
                <w:b/>
                <w:color w:val="1F3864" w:themeColor="accent5" w:themeShade="80"/>
                <w:sz w:val="22"/>
                <w:szCs w:val="22"/>
              </w:rPr>
            </w:pPr>
            <w:r>
              <w:rPr>
                <w:rFonts w:asciiTheme="minorHAnsi" w:hAnsiTheme="minorHAnsi"/>
                <w:b/>
                <w:color w:val="1F3864" w:themeColor="accent5" w:themeShade="80"/>
                <w:sz w:val="22"/>
                <w:szCs w:val="22"/>
              </w:rPr>
              <w:t>ΝΙΑΡΟΣ ΓΕΩΡΓΙΟΣ</w:t>
            </w:r>
          </w:p>
          <w:p w14:paraId="0B28D643" w14:textId="77777777" w:rsidR="00EA4127" w:rsidRDefault="00EA4127">
            <w:pPr>
              <w:widowControl w:val="0"/>
              <w:tabs>
                <w:tab w:val="left" w:pos="5991"/>
              </w:tabs>
              <w:autoSpaceDE w:val="0"/>
              <w:autoSpaceDN w:val="0"/>
              <w:adjustRightInd w:val="0"/>
              <w:spacing w:after="0" w:line="240" w:lineRule="auto"/>
              <w:jc w:val="center"/>
              <w:rPr>
                <w:rFonts w:cs="Cambria"/>
                <w:b/>
                <w:bCs/>
                <w:color w:val="000000"/>
              </w:rPr>
            </w:pPr>
          </w:p>
        </w:tc>
        <w:tc>
          <w:tcPr>
            <w:tcW w:w="2254" w:type="dxa"/>
          </w:tcPr>
          <w:p w14:paraId="38B06C28" w14:textId="77777777" w:rsidR="00EA4127" w:rsidRDefault="00EA4127">
            <w:pPr>
              <w:widowControl w:val="0"/>
              <w:tabs>
                <w:tab w:val="left" w:pos="5991"/>
              </w:tabs>
              <w:autoSpaceDE w:val="0"/>
              <w:autoSpaceDN w:val="0"/>
              <w:adjustRightInd w:val="0"/>
              <w:spacing w:after="0" w:line="240" w:lineRule="auto"/>
              <w:jc w:val="center"/>
              <w:rPr>
                <w:rFonts w:cs="Calibri"/>
                <w:b/>
                <w:bCs/>
                <w:i/>
              </w:rPr>
            </w:pPr>
          </w:p>
        </w:tc>
      </w:tr>
      <w:tr w:rsidR="00EA4127" w14:paraId="113D7233" w14:textId="77777777">
        <w:trPr>
          <w:trHeight w:val="1055"/>
        </w:trPr>
        <w:tc>
          <w:tcPr>
            <w:tcW w:w="3370" w:type="dxa"/>
          </w:tcPr>
          <w:p w14:paraId="12419DD3" w14:textId="77777777" w:rsidR="00EA4127" w:rsidRDefault="00EA4127">
            <w:pPr>
              <w:widowControl w:val="0"/>
              <w:tabs>
                <w:tab w:val="left" w:pos="15"/>
              </w:tabs>
              <w:autoSpaceDE w:val="0"/>
              <w:autoSpaceDN w:val="0"/>
              <w:adjustRightInd w:val="0"/>
              <w:spacing w:after="0" w:line="240" w:lineRule="auto"/>
              <w:rPr>
                <w:rFonts w:cs="Cambria"/>
                <w:b/>
                <w:bCs/>
                <w:color w:val="000000"/>
              </w:rPr>
            </w:pPr>
          </w:p>
        </w:tc>
        <w:tc>
          <w:tcPr>
            <w:tcW w:w="2392" w:type="dxa"/>
          </w:tcPr>
          <w:p w14:paraId="620FE224" w14:textId="77777777" w:rsidR="00EA4127" w:rsidRDefault="00EA4127">
            <w:pPr>
              <w:pStyle w:val="Default"/>
              <w:jc w:val="center"/>
              <w:rPr>
                <w:rFonts w:asciiTheme="minorHAnsi" w:hAnsiTheme="minorHAnsi" w:cstheme="minorHAnsi"/>
                <w:b/>
                <w:bCs/>
                <w:sz w:val="22"/>
                <w:szCs w:val="22"/>
              </w:rPr>
            </w:pPr>
          </w:p>
          <w:p w14:paraId="26D17288" w14:textId="77777777" w:rsidR="00604C39" w:rsidRDefault="00604C39">
            <w:pPr>
              <w:pStyle w:val="Default"/>
              <w:jc w:val="center"/>
              <w:rPr>
                <w:rFonts w:asciiTheme="minorHAnsi" w:hAnsiTheme="minorHAnsi" w:cstheme="minorHAnsi"/>
                <w:b/>
                <w:bCs/>
                <w:sz w:val="22"/>
                <w:szCs w:val="22"/>
              </w:rPr>
            </w:pPr>
          </w:p>
          <w:p w14:paraId="3A93AF99" w14:textId="77777777" w:rsidR="00604C39" w:rsidRDefault="00604C39">
            <w:pPr>
              <w:pStyle w:val="Default"/>
              <w:jc w:val="center"/>
              <w:rPr>
                <w:rFonts w:asciiTheme="minorHAnsi" w:hAnsiTheme="minorHAnsi" w:cstheme="minorHAnsi"/>
                <w:b/>
                <w:bCs/>
                <w:sz w:val="22"/>
                <w:szCs w:val="22"/>
              </w:rPr>
            </w:pPr>
          </w:p>
          <w:p w14:paraId="06B6C65D" w14:textId="77777777" w:rsidR="00604C39" w:rsidRDefault="00604C39">
            <w:pPr>
              <w:pStyle w:val="Default"/>
              <w:jc w:val="center"/>
              <w:rPr>
                <w:rFonts w:asciiTheme="minorHAnsi" w:hAnsiTheme="minorHAnsi" w:cstheme="minorHAnsi"/>
                <w:b/>
                <w:bCs/>
                <w:sz w:val="22"/>
                <w:szCs w:val="22"/>
              </w:rPr>
            </w:pPr>
          </w:p>
          <w:p w14:paraId="61DE4362" w14:textId="77777777" w:rsidR="00604C39" w:rsidRDefault="00604C39">
            <w:pPr>
              <w:pStyle w:val="Default"/>
              <w:jc w:val="center"/>
              <w:rPr>
                <w:rFonts w:asciiTheme="minorHAnsi" w:hAnsiTheme="minorHAnsi" w:cstheme="minorHAnsi"/>
                <w:b/>
                <w:bCs/>
                <w:sz w:val="22"/>
                <w:szCs w:val="22"/>
              </w:rPr>
            </w:pPr>
          </w:p>
          <w:p w14:paraId="0C729B09" w14:textId="77777777" w:rsidR="00604C39" w:rsidRDefault="00604C39">
            <w:pPr>
              <w:pStyle w:val="Default"/>
              <w:jc w:val="center"/>
              <w:rPr>
                <w:rFonts w:asciiTheme="minorHAnsi" w:hAnsiTheme="minorHAnsi" w:cstheme="minorHAnsi"/>
                <w:b/>
                <w:bCs/>
                <w:sz w:val="22"/>
                <w:szCs w:val="22"/>
              </w:rPr>
            </w:pPr>
          </w:p>
          <w:p w14:paraId="00113606" w14:textId="77777777" w:rsidR="00604C39" w:rsidRDefault="00604C39">
            <w:pPr>
              <w:pStyle w:val="Default"/>
              <w:jc w:val="center"/>
              <w:rPr>
                <w:rFonts w:asciiTheme="minorHAnsi" w:hAnsiTheme="minorHAnsi" w:cstheme="minorHAnsi"/>
                <w:b/>
                <w:bCs/>
                <w:sz w:val="22"/>
                <w:szCs w:val="22"/>
              </w:rPr>
            </w:pPr>
          </w:p>
          <w:p w14:paraId="4606AC81" w14:textId="77777777" w:rsidR="00604C39" w:rsidRDefault="00604C39">
            <w:pPr>
              <w:pStyle w:val="Default"/>
              <w:jc w:val="center"/>
              <w:rPr>
                <w:rFonts w:asciiTheme="minorHAnsi" w:hAnsiTheme="minorHAnsi" w:cstheme="minorHAnsi"/>
                <w:b/>
                <w:bCs/>
                <w:sz w:val="22"/>
                <w:szCs w:val="22"/>
              </w:rPr>
            </w:pPr>
          </w:p>
          <w:p w14:paraId="29412685" w14:textId="77777777" w:rsidR="00604C39" w:rsidRDefault="00604C39">
            <w:pPr>
              <w:pStyle w:val="Default"/>
              <w:jc w:val="center"/>
              <w:rPr>
                <w:rFonts w:asciiTheme="minorHAnsi" w:hAnsiTheme="minorHAnsi" w:cstheme="minorHAnsi"/>
                <w:b/>
                <w:bCs/>
                <w:sz w:val="22"/>
                <w:szCs w:val="22"/>
              </w:rPr>
            </w:pPr>
          </w:p>
          <w:p w14:paraId="44F228F5" w14:textId="77777777" w:rsidR="00604C39" w:rsidRDefault="00604C39">
            <w:pPr>
              <w:pStyle w:val="Default"/>
              <w:jc w:val="center"/>
              <w:rPr>
                <w:rFonts w:asciiTheme="minorHAnsi" w:hAnsiTheme="minorHAnsi" w:cstheme="minorHAnsi"/>
                <w:b/>
                <w:bCs/>
                <w:sz w:val="22"/>
                <w:szCs w:val="22"/>
              </w:rPr>
            </w:pPr>
          </w:p>
          <w:p w14:paraId="2B280E0A" w14:textId="77777777" w:rsidR="00604C39" w:rsidRDefault="00604C39">
            <w:pPr>
              <w:pStyle w:val="Default"/>
              <w:jc w:val="center"/>
              <w:rPr>
                <w:rFonts w:asciiTheme="minorHAnsi" w:hAnsiTheme="minorHAnsi" w:cstheme="minorHAnsi"/>
                <w:b/>
                <w:bCs/>
                <w:sz w:val="22"/>
                <w:szCs w:val="22"/>
              </w:rPr>
            </w:pPr>
          </w:p>
          <w:p w14:paraId="2B6CCB8C" w14:textId="77777777" w:rsidR="00604C39" w:rsidRDefault="00604C39">
            <w:pPr>
              <w:pStyle w:val="Default"/>
              <w:jc w:val="center"/>
              <w:rPr>
                <w:rFonts w:asciiTheme="minorHAnsi" w:hAnsiTheme="minorHAnsi" w:cstheme="minorHAnsi"/>
                <w:b/>
                <w:bCs/>
                <w:sz w:val="22"/>
                <w:szCs w:val="22"/>
              </w:rPr>
            </w:pPr>
          </w:p>
          <w:p w14:paraId="0E260AE8" w14:textId="77777777" w:rsidR="00604C39" w:rsidRDefault="00604C39">
            <w:pPr>
              <w:pStyle w:val="Default"/>
              <w:jc w:val="center"/>
              <w:rPr>
                <w:rFonts w:asciiTheme="minorHAnsi" w:hAnsiTheme="minorHAnsi" w:cstheme="minorHAnsi"/>
                <w:b/>
                <w:bCs/>
                <w:sz w:val="22"/>
                <w:szCs w:val="22"/>
              </w:rPr>
            </w:pPr>
          </w:p>
          <w:p w14:paraId="31C0D264" w14:textId="77777777" w:rsidR="00604C39" w:rsidRDefault="00604C39">
            <w:pPr>
              <w:pStyle w:val="Default"/>
              <w:jc w:val="center"/>
              <w:rPr>
                <w:rFonts w:asciiTheme="minorHAnsi" w:hAnsiTheme="minorHAnsi" w:cstheme="minorHAnsi"/>
                <w:b/>
                <w:bCs/>
                <w:sz w:val="22"/>
                <w:szCs w:val="22"/>
              </w:rPr>
            </w:pPr>
          </w:p>
          <w:p w14:paraId="00336382" w14:textId="77777777" w:rsidR="00604C39" w:rsidRDefault="00604C39">
            <w:pPr>
              <w:pStyle w:val="Default"/>
              <w:jc w:val="center"/>
              <w:rPr>
                <w:rFonts w:asciiTheme="minorHAnsi" w:hAnsiTheme="minorHAnsi" w:cstheme="minorHAnsi"/>
                <w:b/>
                <w:bCs/>
                <w:sz w:val="22"/>
                <w:szCs w:val="22"/>
              </w:rPr>
            </w:pPr>
          </w:p>
          <w:p w14:paraId="268E795E" w14:textId="77777777" w:rsidR="00604C39" w:rsidRDefault="00604C39">
            <w:pPr>
              <w:pStyle w:val="Default"/>
              <w:jc w:val="center"/>
              <w:rPr>
                <w:rFonts w:asciiTheme="minorHAnsi" w:hAnsiTheme="minorHAnsi" w:cstheme="minorHAnsi"/>
                <w:b/>
                <w:bCs/>
                <w:sz w:val="22"/>
                <w:szCs w:val="22"/>
              </w:rPr>
            </w:pPr>
          </w:p>
          <w:p w14:paraId="241F95D1" w14:textId="77777777" w:rsidR="00604C39" w:rsidRDefault="00604C39">
            <w:pPr>
              <w:pStyle w:val="Default"/>
              <w:jc w:val="center"/>
              <w:rPr>
                <w:rFonts w:asciiTheme="minorHAnsi" w:hAnsiTheme="minorHAnsi" w:cstheme="minorHAnsi"/>
                <w:b/>
                <w:bCs/>
                <w:sz w:val="22"/>
                <w:szCs w:val="22"/>
              </w:rPr>
            </w:pPr>
          </w:p>
          <w:p w14:paraId="7FB79E58" w14:textId="77777777" w:rsidR="00604C39" w:rsidRDefault="00604C39">
            <w:pPr>
              <w:pStyle w:val="Default"/>
              <w:jc w:val="center"/>
              <w:rPr>
                <w:rFonts w:asciiTheme="minorHAnsi" w:hAnsiTheme="minorHAnsi" w:cstheme="minorHAnsi"/>
                <w:b/>
                <w:bCs/>
                <w:sz w:val="22"/>
                <w:szCs w:val="22"/>
              </w:rPr>
            </w:pPr>
          </w:p>
          <w:p w14:paraId="617CD9CC" w14:textId="77777777" w:rsidR="00604C39" w:rsidRDefault="00604C39">
            <w:pPr>
              <w:pStyle w:val="Default"/>
              <w:jc w:val="center"/>
              <w:rPr>
                <w:rFonts w:asciiTheme="minorHAnsi" w:hAnsiTheme="minorHAnsi" w:cstheme="minorHAnsi"/>
                <w:b/>
                <w:bCs/>
                <w:sz w:val="22"/>
                <w:szCs w:val="22"/>
              </w:rPr>
            </w:pPr>
          </w:p>
          <w:p w14:paraId="1AC19BCF" w14:textId="77777777" w:rsidR="00604C39" w:rsidRDefault="00604C39">
            <w:pPr>
              <w:pStyle w:val="Default"/>
              <w:jc w:val="center"/>
              <w:rPr>
                <w:rFonts w:asciiTheme="minorHAnsi" w:hAnsiTheme="minorHAnsi" w:cstheme="minorHAnsi"/>
                <w:b/>
                <w:bCs/>
                <w:sz w:val="22"/>
                <w:szCs w:val="22"/>
              </w:rPr>
            </w:pPr>
          </w:p>
          <w:p w14:paraId="760CFCB8" w14:textId="77777777" w:rsidR="00604C39" w:rsidRDefault="00604C39">
            <w:pPr>
              <w:pStyle w:val="Default"/>
              <w:jc w:val="center"/>
              <w:rPr>
                <w:rFonts w:asciiTheme="minorHAnsi" w:hAnsiTheme="minorHAnsi" w:cstheme="minorHAnsi"/>
                <w:b/>
                <w:bCs/>
                <w:sz w:val="22"/>
                <w:szCs w:val="22"/>
              </w:rPr>
            </w:pPr>
          </w:p>
          <w:p w14:paraId="13EFCF55" w14:textId="77777777" w:rsidR="00604C39" w:rsidRDefault="00604C39">
            <w:pPr>
              <w:pStyle w:val="Default"/>
              <w:jc w:val="center"/>
              <w:rPr>
                <w:rFonts w:asciiTheme="minorHAnsi" w:hAnsiTheme="minorHAnsi" w:cstheme="minorHAnsi"/>
                <w:b/>
                <w:bCs/>
                <w:sz w:val="22"/>
                <w:szCs w:val="22"/>
              </w:rPr>
            </w:pPr>
          </w:p>
          <w:p w14:paraId="03614AC4" w14:textId="77777777" w:rsidR="00604C39" w:rsidRDefault="00604C39">
            <w:pPr>
              <w:pStyle w:val="Default"/>
              <w:jc w:val="center"/>
              <w:rPr>
                <w:rFonts w:asciiTheme="minorHAnsi" w:hAnsiTheme="minorHAnsi" w:cstheme="minorHAnsi"/>
                <w:b/>
                <w:bCs/>
                <w:sz w:val="22"/>
                <w:szCs w:val="22"/>
              </w:rPr>
            </w:pPr>
          </w:p>
          <w:p w14:paraId="45B07642" w14:textId="77777777" w:rsidR="00604C39" w:rsidRDefault="00604C39">
            <w:pPr>
              <w:pStyle w:val="Default"/>
              <w:jc w:val="center"/>
              <w:rPr>
                <w:rFonts w:asciiTheme="minorHAnsi" w:hAnsiTheme="minorHAnsi" w:cstheme="minorHAnsi"/>
                <w:b/>
                <w:bCs/>
                <w:sz w:val="22"/>
                <w:szCs w:val="22"/>
              </w:rPr>
            </w:pPr>
          </w:p>
          <w:p w14:paraId="65757683" w14:textId="77777777" w:rsidR="00604C39" w:rsidRDefault="00604C39">
            <w:pPr>
              <w:pStyle w:val="Default"/>
              <w:jc w:val="center"/>
              <w:rPr>
                <w:rFonts w:asciiTheme="minorHAnsi" w:hAnsiTheme="minorHAnsi" w:cstheme="minorHAnsi"/>
                <w:b/>
                <w:bCs/>
                <w:sz w:val="22"/>
                <w:szCs w:val="22"/>
              </w:rPr>
            </w:pPr>
          </w:p>
          <w:p w14:paraId="742B973C" w14:textId="77777777" w:rsidR="00604C39" w:rsidRDefault="00604C39">
            <w:pPr>
              <w:pStyle w:val="Default"/>
              <w:jc w:val="center"/>
              <w:rPr>
                <w:rFonts w:asciiTheme="minorHAnsi" w:hAnsiTheme="minorHAnsi" w:cstheme="minorHAnsi"/>
                <w:b/>
                <w:bCs/>
                <w:sz w:val="22"/>
                <w:szCs w:val="22"/>
              </w:rPr>
            </w:pPr>
          </w:p>
          <w:p w14:paraId="23C5D90C" w14:textId="77777777" w:rsidR="00604C39" w:rsidRDefault="00604C39">
            <w:pPr>
              <w:pStyle w:val="Default"/>
              <w:jc w:val="center"/>
              <w:rPr>
                <w:rFonts w:asciiTheme="minorHAnsi" w:hAnsiTheme="minorHAnsi" w:cstheme="minorHAnsi"/>
                <w:b/>
                <w:bCs/>
                <w:sz w:val="22"/>
                <w:szCs w:val="22"/>
              </w:rPr>
            </w:pPr>
          </w:p>
          <w:p w14:paraId="7A50744D" w14:textId="1B1F888A" w:rsidR="00604C39" w:rsidRDefault="00604C39">
            <w:pPr>
              <w:pStyle w:val="Default"/>
              <w:jc w:val="center"/>
              <w:rPr>
                <w:rFonts w:asciiTheme="minorHAnsi" w:hAnsiTheme="minorHAnsi" w:cstheme="minorHAnsi"/>
                <w:b/>
                <w:bCs/>
                <w:sz w:val="22"/>
                <w:szCs w:val="22"/>
              </w:rPr>
            </w:pPr>
          </w:p>
        </w:tc>
        <w:tc>
          <w:tcPr>
            <w:tcW w:w="2254" w:type="dxa"/>
          </w:tcPr>
          <w:p w14:paraId="7B8AA734" w14:textId="77777777" w:rsidR="00EA4127" w:rsidRDefault="00EA4127">
            <w:pPr>
              <w:widowControl w:val="0"/>
              <w:tabs>
                <w:tab w:val="left" w:pos="5991"/>
              </w:tabs>
              <w:autoSpaceDE w:val="0"/>
              <w:autoSpaceDN w:val="0"/>
              <w:adjustRightInd w:val="0"/>
              <w:spacing w:after="0" w:line="240" w:lineRule="auto"/>
              <w:jc w:val="center"/>
              <w:rPr>
                <w:rFonts w:cs="Calibri"/>
                <w:b/>
                <w:bCs/>
                <w:i/>
              </w:rPr>
            </w:pPr>
          </w:p>
        </w:tc>
      </w:tr>
    </w:tbl>
    <w:p w14:paraId="7D52CF30" w14:textId="77777777" w:rsidR="00EA4127" w:rsidRDefault="00B74580">
      <w:pPr>
        <w:widowControl w:val="0"/>
        <w:shd w:val="clear" w:color="auto" w:fill="D9E2F3" w:themeFill="accent5" w:themeFillTint="33"/>
        <w:tabs>
          <w:tab w:val="center" w:pos="7627"/>
        </w:tabs>
        <w:autoSpaceDE w:val="0"/>
        <w:autoSpaceDN w:val="0"/>
        <w:adjustRightInd w:val="0"/>
        <w:spacing w:line="360" w:lineRule="auto"/>
        <w:rPr>
          <w:rFonts w:cs="Calibri"/>
          <w:b/>
          <w:bCs/>
          <w:color w:val="002060"/>
          <w:shd w:val="clear" w:color="auto" w:fill="D9E2F3" w:themeFill="accent5" w:themeFillTint="33"/>
        </w:rPr>
      </w:pPr>
      <w:r>
        <w:rPr>
          <w:rFonts w:cs="Calibri"/>
          <w:b/>
          <w:bCs/>
          <w:color w:val="002060"/>
          <w:shd w:val="clear" w:color="auto" w:fill="D9E2F3" w:themeFill="accent5" w:themeFillTint="33"/>
        </w:rPr>
        <w:t>ΠΙΝΑΚΑΣ ΑΠΟΔΕΚΤΩΝ</w:t>
      </w:r>
    </w:p>
    <w:p w14:paraId="6CE35B45" w14:textId="20DFD7C2" w:rsidR="00EA4127" w:rsidRPr="006035F0" w:rsidRDefault="006035F0">
      <w:pPr>
        <w:widowControl w:val="0"/>
        <w:tabs>
          <w:tab w:val="center" w:pos="7627"/>
        </w:tabs>
        <w:autoSpaceDE w:val="0"/>
        <w:autoSpaceDN w:val="0"/>
        <w:adjustRightInd w:val="0"/>
        <w:spacing w:after="0" w:line="360" w:lineRule="auto"/>
        <w:rPr>
          <w:rFonts w:ascii="Calibri" w:hAnsi="Calibri" w:cs="Calibri"/>
          <w:b/>
          <w:bCs/>
          <w:color w:val="080000"/>
          <w:u w:val="double"/>
        </w:rPr>
      </w:pPr>
      <w:r>
        <w:rPr>
          <w:rFonts w:ascii="Calibri" w:hAnsi="Calibri" w:cs="Calibri"/>
          <w:b/>
          <w:bCs/>
          <w:color w:val="080000"/>
          <w:u w:val="double"/>
          <w:lang w:val="en-US"/>
        </w:rPr>
        <w:t>O</w:t>
      </w:r>
      <w:r w:rsidRPr="00604C39">
        <w:rPr>
          <w:rFonts w:ascii="Calibri" w:hAnsi="Calibri" w:cs="Calibri"/>
          <w:b/>
          <w:bCs/>
          <w:color w:val="080000"/>
          <w:u w:val="double"/>
        </w:rPr>
        <w:t xml:space="preserve"> </w:t>
      </w:r>
      <w:r w:rsidR="00B74580">
        <w:rPr>
          <w:rFonts w:ascii="Calibri" w:hAnsi="Calibri" w:cs="Calibri"/>
          <w:b/>
          <w:bCs/>
          <w:color w:val="080000"/>
          <w:u w:val="double"/>
        </w:rPr>
        <w:t>Δήμαρχος</w:t>
      </w:r>
      <w:r w:rsidRPr="00604C39">
        <w:rPr>
          <w:rFonts w:ascii="Calibri" w:hAnsi="Calibri" w:cs="Calibri"/>
          <w:b/>
          <w:bCs/>
          <w:color w:val="080000"/>
          <w:u w:val="double"/>
        </w:rPr>
        <w:t xml:space="preserve"> </w:t>
      </w:r>
      <w:r>
        <w:rPr>
          <w:rFonts w:ascii="Calibri" w:hAnsi="Calibri" w:cs="Calibri"/>
          <w:b/>
          <w:bCs/>
          <w:color w:val="080000"/>
          <w:u w:val="double"/>
        </w:rPr>
        <w:t>Αλιάρτου</w:t>
      </w:r>
    </w:p>
    <w:p w14:paraId="69316990" w14:textId="7C31FD32" w:rsidR="00EA4127" w:rsidRPr="00604C39" w:rsidRDefault="00B74580">
      <w:pPr>
        <w:pStyle w:val="3"/>
        <w:spacing w:before="0" w:beforeAutospacing="0" w:after="0" w:afterAutospacing="0"/>
        <w:rPr>
          <w:rFonts w:ascii="Calibri" w:hAnsi="Calibri" w:cs="Calibri"/>
          <w:b w:val="0"/>
          <w:bCs w:val="0"/>
          <w:color w:val="080000"/>
          <w:u w:val="double"/>
          <w:lang w:val="el-GR"/>
        </w:rPr>
      </w:pPr>
      <w:r w:rsidRPr="00604C39">
        <w:rPr>
          <w:rFonts w:asciiTheme="minorHAnsi" w:hAnsiTheme="minorHAnsi" w:cstheme="minorHAnsi"/>
          <w:b w:val="0"/>
          <w:bCs w:val="0"/>
          <w:sz w:val="22"/>
          <w:szCs w:val="22"/>
          <w:lang w:val="el-GR"/>
        </w:rPr>
        <w:t>ΑΡΑΠΙΤΣΑΣ Γεώργιος</w:t>
      </w:r>
    </w:p>
    <w:p w14:paraId="24CB70BC" w14:textId="0A69F650" w:rsidR="00273536" w:rsidRPr="00604C39" w:rsidRDefault="00273536" w:rsidP="00273536">
      <w:pPr>
        <w:rPr>
          <w:lang w:eastAsia="en-US"/>
        </w:rPr>
      </w:pPr>
    </w:p>
    <w:p w14:paraId="09BB866F" w14:textId="0F4C8552" w:rsidR="0081428D" w:rsidRPr="00A46025" w:rsidRDefault="00273536" w:rsidP="00273536">
      <w:pPr>
        <w:rPr>
          <w:b/>
          <w:u w:val="double"/>
          <w:lang w:eastAsia="en-US"/>
        </w:rPr>
      </w:pPr>
      <w:r w:rsidRPr="00273536">
        <w:rPr>
          <w:b/>
          <w:u w:val="double"/>
          <w:lang w:eastAsia="en-US"/>
        </w:rPr>
        <w:t>Ο Γενικός Γραμματέας</w:t>
      </w:r>
    </w:p>
    <w:p w14:paraId="5F3CC569" w14:textId="7C958B9E" w:rsidR="0081428D" w:rsidRPr="00D67A12" w:rsidRDefault="0081428D" w:rsidP="00273536">
      <w:pPr>
        <w:rPr>
          <w:bCs/>
          <w:lang w:eastAsia="en-US"/>
        </w:rPr>
      </w:pPr>
      <w:r w:rsidRPr="00D67A12">
        <w:rPr>
          <w:bCs/>
          <w:lang w:eastAsia="en-US"/>
        </w:rPr>
        <w:t>Δάρρας Σταμάτιος</w:t>
      </w:r>
    </w:p>
    <w:p w14:paraId="27ABB120" w14:textId="77777777" w:rsidR="00EA4127" w:rsidRDefault="00EA4127">
      <w:pPr>
        <w:widowControl w:val="0"/>
        <w:tabs>
          <w:tab w:val="left" w:pos="381"/>
        </w:tabs>
        <w:autoSpaceDE w:val="0"/>
        <w:autoSpaceDN w:val="0"/>
        <w:adjustRightInd w:val="0"/>
        <w:ind w:firstLine="5245"/>
        <w:rPr>
          <w:b/>
          <w:bCs/>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8"/>
        <w:gridCol w:w="4868"/>
      </w:tblGrid>
      <w:tr w:rsidR="00EA4127" w14:paraId="669ACAB1" w14:textId="77777777">
        <w:tc>
          <w:tcPr>
            <w:tcW w:w="4868" w:type="dxa"/>
          </w:tcPr>
          <w:p w14:paraId="00B6DD1D" w14:textId="77777777" w:rsidR="00EA4127" w:rsidRDefault="00B74580">
            <w:pPr>
              <w:widowControl w:val="0"/>
              <w:tabs>
                <w:tab w:val="left" w:pos="276"/>
              </w:tabs>
              <w:autoSpaceDE w:val="0"/>
              <w:autoSpaceDN w:val="0"/>
              <w:adjustRightInd w:val="0"/>
              <w:rPr>
                <w:rFonts w:ascii="Calibri" w:hAnsi="Calibri" w:cs="Calibri"/>
                <w:b/>
                <w:bCs/>
                <w:color w:val="080000"/>
                <w:u w:val="double"/>
              </w:rPr>
            </w:pPr>
            <w:r>
              <w:rPr>
                <w:rFonts w:ascii="Calibri" w:hAnsi="Calibri" w:cs="Calibri"/>
                <w:b/>
                <w:bCs/>
                <w:color w:val="080000"/>
                <w:u w:val="double"/>
              </w:rPr>
              <w:t>Δημοτικοί Σύμβουλοι</w:t>
            </w:r>
          </w:p>
          <w:p w14:paraId="6F5659E0" w14:textId="2B81A63D" w:rsidR="0081428D" w:rsidRPr="0081428D" w:rsidRDefault="0081428D" w:rsidP="0081428D">
            <w:pPr>
              <w:spacing w:after="40" w:line="259" w:lineRule="auto"/>
              <w:jc w:val="both"/>
              <w:rPr>
                <w:rFonts w:cstheme="minorHAnsi"/>
              </w:rPr>
            </w:pPr>
            <w:r w:rsidRPr="0081428D">
              <w:rPr>
                <w:rFonts w:cstheme="minorHAnsi"/>
              </w:rPr>
              <w:t>1.</w:t>
            </w:r>
            <w:r>
              <w:rPr>
                <w:rFonts w:cstheme="minorHAnsi"/>
              </w:rPr>
              <w:t xml:space="preserve"> </w:t>
            </w:r>
            <w:r w:rsidRPr="0081428D">
              <w:rPr>
                <w:rFonts w:cstheme="minorHAnsi"/>
              </w:rPr>
              <w:t>ΒΑΣΙΛΕΙΟΥ Κων/νος</w:t>
            </w:r>
          </w:p>
          <w:p w14:paraId="5EC2CF20" w14:textId="6C37BA49" w:rsidR="0081428D" w:rsidRPr="0081428D" w:rsidRDefault="0081428D" w:rsidP="0081428D">
            <w:pPr>
              <w:spacing w:after="40" w:line="259" w:lineRule="auto"/>
              <w:jc w:val="both"/>
              <w:rPr>
                <w:rFonts w:cstheme="minorHAnsi"/>
              </w:rPr>
            </w:pPr>
            <w:r w:rsidRPr="0081428D">
              <w:rPr>
                <w:rFonts w:cstheme="minorHAnsi"/>
              </w:rPr>
              <w:t>2.</w:t>
            </w:r>
            <w:r>
              <w:rPr>
                <w:rFonts w:cstheme="minorHAnsi"/>
              </w:rPr>
              <w:t xml:space="preserve"> </w:t>
            </w:r>
            <w:r w:rsidRPr="0081428D">
              <w:rPr>
                <w:rFonts w:cstheme="minorHAnsi"/>
              </w:rPr>
              <w:t>ΔΡΙΤΣΑ Ανθούλα</w:t>
            </w:r>
          </w:p>
          <w:p w14:paraId="7290D610" w14:textId="62D5A1A5" w:rsidR="0081428D" w:rsidRPr="0081428D" w:rsidRDefault="0081428D" w:rsidP="0081428D">
            <w:pPr>
              <w:spacing w:after="40" w:line="259" w:lineRule="auto"/>
              <w:jc w:val="both"/>
              <w:rPr>
                <w:rFonts w:cstheme="minorHAnsi"/>
              </w:rPr>
            </w:pPr>
            <w:r w:rsidRPr="0081428D">
              <w:rPr>
                <w:rFonts w:cstheme="minorHAnsi"/>
              </w:rPr>
              <w:t>3.</w:t>
            </w:r>
            <w:r>
              <w:rPr>
                <w:rFonts w:cstheme="minorHAnsi"/>
              </w:rPr>
              <w:t xml:space="preserve"> </w:t>
            </w:r>
            <w:r w:rsidRPr="0081428D">
              <w:rPr>
                <w:rFonts w:cstheme="minorHAnsi"/>
              </w:rPr>
              <w:t>ΖΑΓΚΑΣ Πέτρος</w:t>
            </w:r>
          </w:p>
          <w:p w14:paraId="3971230B" w14:textId="7DF92647" w:rsidR="0081428D" w:rsidRPr="0081428D" w:rsidRDefault="0081428D" w:rsidP="0081428D">
            <w:pPr>
              <w:spacing w:after="40" w:line="259" w:lineRule="auto"/>
              <w:jc w:val="both"/>
              <w:rPr>
                <w:rFonts w:cstheme="minorHAnsi"/>
              </w:rPr>
            </w:pPr>
            <w:r w:rsidRPr="0081428D">
              <w:rPr>
                <w:rFonts w:cstheme="minorHAnsi"/>
              </w:rPr>
              <w:t>4.</w:t>
            </w:r>
            <w:r>
              <w:rPr>
                <w:rFonts w:cstheme="minorHAnsi"/>
              </w:rPr>
              <w:t xml:space="preserve"> </w:t>
            </w:r>
            <w:r w:rsidRPr="0081428D">
              <w:rPr>
                <w:rFonts w:cstheme="minorHAnsi"/>
              </w:rPr>
              <w:t>ΚΑΡΑΝΑΣΟΣ Αλέξανδρος</w:t>
            </w:r>
          </w:p>
          <w:p w14:paraId="445A20F5" w14:textId="2A995EF0" w:rsidR="0081428D" w:rsidRPr="0081428D" w:rsidRDefault="0081428D" w:rsidP="0081428D">
            <w:pPr>
              <w:spacing w:after="40" w:line="259" w:lineRule="auto"/>
              <w:jc w:val="both"/>
              <w:rPr>
                <w:rFonts w:cstheme="minorHAnsi"/>
              </w:rPr>
            </w:pPr>
            <w:r w:rsidRPr="0081428D">
              <w:rPr>
                <w:rFonts w:cstheme="minorHAnsi"/>
              </w:rPr>
              <w:t>5.</w:t>
            </w:r>
            <w:r>
              <w:rPr>
                <w:rFonts w:cstheme="minorHAnsi"/>
              </w:rPr>
              <w:t xml:space="preserve"> </w:t>
            </w:r>
            <w:r w:rsidRPr="0081428D">
              <w:rPr>
                <w:rFonts w:cstheme="minorHAnsi"/>
              </w:rPr>
              <w:t>ΚΟΒΟΥ Αικατερίνη</w:t>
            </w:r>
          </w:p>
          <w:p w14:paraId="50AF272D" w14:textId="0633E0AA" w:rsidR="0081428D" w:rsidRPr="0081428D" w:rsidRDefault="0081428D" w:rsidP="0081428D">
            <w:pPr>
              <w:spacing w:after="40" w:line="259" w:lineRule="auto"/>
              <w:jc w:val="both"/>
              <w:rPr>
                <w:rFonts w:cstheme="minorHAnsi"/>
              </w:rPr>
            </w:pPr>
            <w:r w:rsidRPr="0081428D">
              <w:rPr>
                <w:rFonts w:cstheme="minorHAnsi"/>
              </w:rPr>
              <w:t>6.</w:t>
            </w:r>
            <w:r>
              <w:rPr>
                <w:rFonts w:cstheme="minorHAnsi"/>
              </w:rPr>
              <w:t xml:space="preserve"> </w:t>
            </w:r>
            <w:r w:rsidRPr="0081428D">
              <w:rPr>
                <w:rFonts w:cstheme="minorHAnsi"/>
              </w:rPr>
              <w:t>ΚΟΥΡΟΥΝΗΣ Μάριος</w:t>
            </w:r>
          </w:p>
          <w:p w14:paraId="6A7ED0D2" w14:textId="6C4FF8E4" w:rsidR="0081428D" w:rsidRPr="0081428D" w:rsidRDefault="0081428D" w:rsidP="0081428D">
            <w:pPr>
              <w:spacing w:after="40" w:line="259" w:lineRule="auto"/>
              <w:jc w:val="both"/>
              <w:rPr>
                <w:rFonts w:cstheme="minorHAnsi"/>
              </w:rPr>
            </w:pPr>
            <w:r w:rsidRPr="0081428D">
              <w:rPr>
                <w:rFonts w:cstheme="minorHAnsi"/>
              </w:rPr>
              <w:t>7.</w:t>
            </w:r>
            <w:r>
              <w:rPr>
                <w:rFonts w:cstheme="minorHAnsi"/>
              </w:rPr>
              <w:t xml:space="preserve"> </w:t>
            </w:r>
            <w:r w:rsidRPr="0081428D">
              <w:rPr>
                <w:rFonts w:cstheme="minorHAnsi"/>
              </w:rPr>
              <w:t>ΛΙΑΚΟΥ Μαρία</w:t>
            </w:r>
          </w:p>
          <w:p w14:paraId="1E1E0293" w14:textId="1655142C" w:rsidR="0081428D" w:rsidRPr="0081428D" w:rsidRDefault="0081428D" w:rsidP="0081428D">
            <w:pPr>
              <w:spacing w:after="40" w:line="259" w:lineRule="auto"/>
              <w:jc w:val="both"/>
              <w:rPr>
                <w:rFonts w:cstheme="minorHAnsi"/>
              </w:rPr>
            </w:pPr>
            <w:r w:rsidRPr="0081428D">
              <w:rPr>
                <w:rFonts w:cstheme="minorHAnsi"/>
              </w:rPr>
              <w:t>8.</w:t>
            </w:r>
            <w:r>
              <w:rPr>
                <w:rFonts w:cstheme="minorHAnsi"/>
              </w:rPr>
              <w:t xml:space="preserve"> </w:t>
            </w:r>
            <w:r w:rsidRPr="0081428D">
              <w:rPr>
                <w:rFonts w:cstheme="minorHAnsi"/>
              </w:rPr>
              <w:t>ΜΠΟΛΜΠΑΣΗΣ Βασίλειος</w:t>
            </w:r>
          </w:p>
          <w:p w14:paraId="005585AB" w14:textId="16966838" w:rsidR="0081428D" w:rsidRPr="0081428D" w:rsidRDefault="0081428D" w:rsidP="0081428D">
            <w:pPr>
              <w:spacing w:after="40" w:line="259" w:lineRule="auto"/>
              <w:jc w:val="both"/>
              <w:rPr>
                <w:rFonts w:cstheme="minorHAnsi"/>
              </w:rPr>
            </w:pPr>
            <w:r w:rsidRPr="0081428D">
              <w:rPr>
                <w:rFonts w:cstheme="minorHAnsi"/>
              </w:rPr>
              <w:t>9.</w:t>
            </w:r>
            <w:r>
              <w:rPr>
                <w:rFonts w:cstheme="minorHAnsi"/>
              </w:rPr>
              <w:t xml:space="preserve"> </w:t>
            </w:r>
            <w:r w:rsidRPr="0081428D">
              <w:rPr>
                <w:rFonts w:cstheme="minorHAnsi"/>
              </w:rPr>
              <w:t>ΜΠΟΥΖΙΚΑΣ Κων/νος</w:t>
            </w:r>
          </w:p>
          <w:p w14:paraId="6BF59070" w14:textId="72222CD4" w:rsidR="0081428D" w:rsidRPr="0081428D" w:rsidRDefault="0081428D" w:rsidP="0081428D">
            <w:pPr>
              <w:spacing w:after="40" w:line="259" w:lineRule="auto"/>
              <w:jc w:val="both"/>
              <w:rPr>
                <w:rFonts w:cstheme="minorHAnsi"/>
              </w:rPr>
            </w:pPr>
            <w:r w:rsidRPr="0081428D">
              <w:rPr>
                <w:rFonts w:cstheme="minorHAnsi"/>
              </w:rPr>
              <w:t>10.</w:t>
            </w:r>
            <w:r>
              <w:rPr>
                <w:rFonts w:cstheme="minorHAnsi"/>
              </w:rPr>
              <w:t xml:space="preserve"> </w:t>
            </w:r>
            <w:r w:rsidRPr="0081428D">
              <w:rPr>
                <w:rFonts w:cstheme="minorHAnsi"/>
              </w:rPr>
              <w:t>ΠΑΠΑΘΑΝΑΣΙΟΥ Αθανάσιος</w:t>
            </w:r>
          </w:p>
          <w:p w14:paraId="46B3160B" w14:textId="4A37FB0E" w:rsidR="0081428D" w:rsidRPr="0081428D" w:rsidRDefault="0081428D" w:rsidP="0081428D">
            <w:pPr>
              <w:spacing w:after="40" w:line="259" w:lineRule="auto"/>
              <w:jc w:val="both"/>
              <w:rPr>
                <w:rFonts w:cstheme="minorHAnsi"/>
              </w:rPr>
            </w:pPr>
            <w:r w:rsidRPr="0081428D">
              <w:rPr>
                <w:rFonts w:cstheme="minorHAnsi"/>
              </w:rPr>
              <w:t>11.</w:t>
            </w:r>
            <w:r>
              <w:rPr>
                <w:rFonts w:cstheme="minorHAnsi"/>
              </w:rPr>
              <w:t xml:space="preserve"> </w:t>
            </w:r>
            <w:r w:rsidRPr="0081428D">
              <w:rPr>
                <w:rFonts w:cstheme="minorHAnsi"/>
              </w:rPr>
              <w:t>ΤΡΥΠΟΓΕΩΡΓΟΣ Γεώργιος</w:t>
            </w:r>
          </w:p>
          <w:p w14:paraId="5F6187E0" w14:textId="0640791C" w:rsidR="0081428D" w:rsidRPr="0081428D" w:rsidRDefault="0081428D" w:rsidP="0081428D">
            <w:pPr>
              <w:spacing w:after="40" w:line="259" w:lineRule="auto"/>
              <w:jc w:val="both"/>
              <w:rPr>
                <w:rFonts w:cstheme="minorHAnsi"/>
              </w:rPr>
            </w:pPr>
            <w:r w:rsidRPr="0081428D">
              <w:rPr>
                <w:rFonts w:cstheme="minorHAnsi"/>
              </w:rPr>
              <w:t>12.</w:t>
            </w:r>
            <w:r>
              <w:rPr>
                <w:rFonts w:cstheme="minorHAnsi"/>
              </w:rPr>
              <w:t xml:space="preserve"> </w:t>
            </w:r>
            <w:r w:rsidRPr="0081428D">
              <w:rPr>
                <w:rFonts w:cstheme="minorHAnsi"/>
              </w:rPr>
              <w:t>ΓΙΑΝΝΑΚΟΠΟΥΛΟΣ Γεώργιος</w:t>
            </w:r>
          </w:p>
          <w:p w14:paraId="3BA67B16" w14:textId="3CADB34B" w:rsidR="0081428D" w:rsidRPr="0081428D" w:rsidRDefault="0081428D" w:rsidP="0081428D">
            <w:pPr>
              <w:spacing w:after="40" w:line="259" w:lineRule="auto"/>
              <w:jc w:val="both"/>
              <w:rPr>
                <w:rFonts w:cstheme="minorHAnsi"/>
              </w:rPr>
            </w:pPr>
            <w:r w:rsidRPr="0081428D">
              <w:rPr>
                <w:rFonts w:cstheme="minorHAnsi"/>
              </w:rPr>
              <w:t>13.</w:t>
            </w:r>
            <w:r>
              <w:rPr>
                <w:rFonts w:cstheme="minorHAnsi"/>
              </w:rPr>
              <w:t xml:space="preserve"> </w:t>
            </w:r>
            <w:r w:rsidRPr="0081428D">
              <w:rPr>
                <w:rFonts w:cstheme="minorHAnsi"/>
              </w:rPr>
              <w:t>ΓΙΑΝΝΑΚΟΠΟΥΛΟΣ  Χρήστος</w:t>
            </w:r>
          </w:p>
          <w:p w14:paraId="7CCCC53E" w14:textId="75867ADE" w:rsidR="0081428D" w:rsidRPr="0081428D" w:rsidRDefault="0081428D" w:rsidP="0081428D">
            <w:pPr>
              <w:spacing w:after="40" w:line="259" w:lineRule="auto"/>
              <w:jc w:val="both"/>
              <w:rPr>
                <w:rFonts w:cstheme="minorHAnsi"/>
              </w:rPr>
            </w:pPr>
            <w:r w:rsidRPr="0081428D">
              <w:rPr>
                <w:rFonts w:cstheme="minorHAnsi"/>
              </w:rPr>
              <w:t>14.</w:t>
            </w:r>
            <w:r>
              <w:rPr>
                <w:rFonts w:cstheme="minorHAnsi"/>
              </w:rPr>
              <w:t xml:space="preserve"> </w:t>
            </w:r>
            <w:r w:rsidRPr="0081428D">
              <w:rPr>
                <w:rFonts w:cstheme="minorHAnsi"/>
              </w:rPr>
              <w:t>ΚΟΥΤΡΟΜΑΝΟΥ Δήμητρα</w:t>
            </w:r>
          </w:p>
          <w:p w14:paraId="56B7DBF3" w14:textId="6BF00FA2" w:rsidR="0081428D" w:rsidRPr="0081428D" w:rsidRDefault="0081428D" w:rsidP="0081428D">
            <w:pPr>
              <w:spacing w:after="40" w:line="259" w:lineRule="auto"/>
              <w:jc w:val="both"/>
              <w:rPr>
                <w:rFonts w:cstheme="minorHAnsi"/>
              </w:rPr>
            </w:pPr>
            <w:r w:rsidRPr="0081428D">
              <w:rPr>
                <w:rFonts w:cstheme="minorHAnsi"/>
              </w:rPr>
              <w:t>15.</w:t>
            </w:r>
            <w:r>
              <w:rPr>
                <w:rFonts w:cstheme="minorHAnsi"/>
              </w:rPr>
              <w:t xml:space="preserve"> </w:t>
            </w:r>
            <w:r w:rsidRPr="0081428D">
              <w:rPr>
                <w:rFonts w:cstheme="minorHAnsi"/>
              </w:rPr>
              <w:t>ΜΕΛΙΣΣΑΡΗ Γεωργία</w:t>
            </w:r>
          </w:p>
          <w:p w14:paraId="667DE001" w14:textId="2800C775" w:rsidR="0081428D" w:rsidRPr="0081428D" w:rsidRDefault="0081428D" w:rsidP="0081428D">
            <w:pPr>
              <w:spacing w:after="40" w:line="259" w:lineRule="auto"/>
              <w:jc w:val="both"/>
              <w:rPr>
                <w:rFonts w:cstheme="minorHAnsi"/>
              </w:rPr>
            </w:pPr>
            <w:r w:rsidRPr="0081428D">
              <w:rPr>
                <w:rFonts w:cstheme="minorHAnsi"/>
              </w:rPr>
              <w:t>16.</w:t>
            </w:r>
            <w:r>
              <w:rPr>
                <w:rFonts w:cstheme="minorHAnsi"/>
              </w:rPr>
              <w:t xml:space="preserve"> </w:t>
            </w:r>
            <w:r w:rsidRPr="0081428D">
              <w:rPr>
                <w:rFonts w:cstheme="minorHAnsi"/>
              </w:rPr>
              <w:t>ΡΑΧΟΥΤΗΣ Ιωάννης</w:t>
            </w:r>
          </w:p>
          <w:p w14:paraId="06076155" w14:textId="6A766ED0" w:rsidR="0081428D" w:rsidRPr="0081428D" w:rsidRDefault="0081428D" w:rsidP="0081428D">
            <w:pPr>
              <w:spacing w:after="40" w:line="259" w:lineRule="auto"/>
              <w:jc w:val="both"/>
              <w:rPr>
                <w:rFonts w:cstheme="minorHAnsi"/>
              </w:rPr>
            </w:pPr>
            <w:r w:rsidRPr="0081428D">
              <w:rPr>
                <w:rFonts w:cstheme="minorHAnsi"/>
              </w:rPr>
              <w:t>17.</w:t>
            </w:r>
            <w:r>
              <w:rPr>
                <w:rFonts w:cstheme="minorHAnsi"/>
              </w:rPr>
              <w:t xml:space="preserve"> </w:t>
            </w:r>
            <w:r w:rsidRPr="0081428D">
              <w:rPr>
                <w:rFonts w:cstheme="minorHAnsi"/>
              </w:rPr>
              <w:t xml:space="preserve">ΣΤΑΘΗΣ </w:t>
            </w:r>
            <w:r>
              <w:rPr>
                <w:rFonts w:cstheme="minorHAnsi"/>
              </w:rPr>
              <w:t>Ά</w:t>
            </w:r>
            <w:r w:rsidRPr="0081428D">
              <w:rPr>
                <w:rFonts w:cstheme="minorHAnsi"/>
              </w:rPr>
              <w:t>γγελος</w:t>
            </w:r>
          </w:p>
          <w:p w14:paraId="024D55C4" w14:textId="1F547EB1" w:rsidR="00EA4127" w:rsidRPr="0081428D" w:rsidRDefault="0081428D" w:rsidP="0081428D">
            <w:pPr>
              <w:spacing w:after="40" w:line="259" w:lineRule="auto"/>
              <w:jc w:val="both"/>
              <w:rPr>
                <w:rFonts w:cstheme="minorHAnsi"/>
              </w:rPr>
            </w:pPr>
            <w:r w:rsidRPr="0081428D">
              <w:rPr>
                <w:rFonts w:cstheme="minorHAnsi"/>
              </w:rPr>
              <w:t>18.</w:t>
            </w:r>
            <w:r>
              <w:rPr>
                <w:rFonts w:cstheme="minorHAnsi"/>
              </w:rPr>
              <w:t xml:space="preserve"> </w:t>
            </w:r>
            <w:r w:rsidRPr="0081428D">
              <w:rPr>
                <w:rFonts w:cstheme="minorHAnsi"/>
              </w:rPr>
              <w:t>ΜΠΟΥΤΣΙΚΟΣ Γεώργιος</w:t>
            </w:r>
          </w:p>
          <w:p w14:paraId="6BDFE478" w14:textId="77777777" w:rsidR="00EA4127" w:rsidRDefault="00EA4127">
            <w:pPr>
              <w:pStyle w:val="a9"/>
              <w:spacing w:after="160" w:line="259" w:lineRule="auto"/>
              <w:rPr>
                <w:vertAlign w:val="superscript"/>
              </w:rPr>
            </w:pPr>
          </w:p>
        </w:tc>
        <w:tc>
          <w:tcPr>
            <w:tcW w:w="4868" w:type="dxa"/>
          </w:tcPr>
          <w:p w14:paraId="074CB1A4" w14:textId="77777777" w:rsidR="00EA4127" w:rsidRDefault="00B74580">
            <w:pPr>
              <w:suppressAutoHyphens/>
              <w:spacing w:line="360" w:lineRule="auto"/>
              <w:ind w:right="63"/>
              <w:rPr>
                <w:rFonts w:ascii="Calibri" w:hAnsi="Calibri" w:cs="Calibri"/>
                <w:b/>
                <w:bCs/>
                <w:color w:val="080000"/>
                <w:u w:val="double"/>
              </w:rPr>
            </w:pPr>
            <w:r>
              <w:rPr>
                <w:rFonts w:ascii="Calibri" w:hAnsi="Calibri" w:cs="Calibri"/>
                <w:b/>
                <w:bCs/>
                <w:color w:val="080000"/>
                <w:u w:val="double"/>
              </w:rPr>
              <w:t>Πρόεδροι Κοινοτήτων</w:t>
            </w:r>
          </w:p>
          <w:p w14:paraId="2041B8EA" w14:textId="02E9A997" w:rsidR="00EA4127" w:rsidRPr="001475BD" w:rsidRDefault="002B7774" w:rsidP="00BD5485">
            <w:pPr>
              <w:spacing w:after="40" w:line="259" w:lineRule="auto"/>
              <w:rPr>
                <w:rFonts w:cstheme="minorHAnsi"/>
              </w:rPr>
            </w:pPr>
            <w:r w:rsidRPr="00A46025">
              <w:rPr>
                <w:rFonts w:cstheme="minorHAnsi"/>
              </w:rPr>
              <w:t>1.</w:t>
            </w:r>
            <w:r w:rsidR="009E7EC7" w:rsidRPr="001475BD">
              <w:rPr>
                <w:rFonts w:cstheme="minorHAnsi"/>
              </w:rPr>
              <w:t xml:space="preserve"> ΒΑΡΘΑΛΑΜΗΣ Αναστάσιος</w:t>
            </w:r>
          </w:p>
          <w:p w14:paraId="360E1121" w14:textId="0C5DB261" w:rsidR="002B7774" w:rsidRPr="001475BD" w:rsidRDefault="002B7774" w:rsidP="00BD5485">
            <w:pPr>
              <w:spacing w:after="40" w:line="259" w:lineRule="auto"/>
              <w:rPr>
                <w:rFonts w:cstheme="minorHAnsi"/>
              </w:rPr>
            </w:pPr>
            <w:r w:rsidRPr="001475BD">
              <w:rPr>
                <w:rFonts w:cstheme="minorHAnsi"/>
              </w:rPr>
              <w:t>2.</w:t>
            </w:r>
            <w:r w:rsidR="009E7EC7" w:rsidRPr="001475BD">
              <w:rPr>
                <w:rFonts w:cstheme="minorHAnsi"/>
              </w:rPr>
              <w:t xml:space="preserve"> ΓΕΡΟΓΙΑΝΝΗ Ουρανία</w:t>
            </w:r>
          </w:p>
          <w:p w14:paraId="312A375C" w14:textId="77EC021C" w:rsidR="002B7774" w:rsidRPr="001475BD" w:rsidRDefault="002B7774" w:rsidP="00BD5485">
            <w:pPr>
              <w:spacing w:after="40" w:line="259" w:lineRule="auto"/>
              <w:rPr>
                <w:rFonts w:cstheme="minorHAnsi"/>
              </w:rPr>
            </w:pPr>
            <w:r w:rsidRPr="001475BD">
              <w:rPr>
                <w:rFonts w:cstheme="minorHAnsi"/>
              </w:rPr>
              <w:t>3.</w:t>
            </w:r>
            <w:r w:rsidR="009E7EC7" w:rsidRPr="001475BD">
              <w:rPr>
                <w:rFonts w:cstheme="minorHAnsi"/>
              </w:rPr>
              <w:t xml:space="preserve"> ΚΑΤΣΟΥΛΑΣ Παναγιώτης</w:t>
            </w:r>
          </w:p>
          <w:p w14:paraId="5CF162BC" w14:textId="09DB69D6" w:rsidR="002B7774" w:rsidRPr="001475BD" w:rsidRDefault="002B7774" w:rsidP="00BD5485">
            <w:pPr>
              <w:spacing w:after="40" w:line="259" w:lineRule="auto"/>
              <w:rPr>
                <w:rFonts w:cstheme="minorHAnsi"/>
              </w:rPr>
            </w:pPr>
            <w:r w:rsidRPr="001475BD">
              <w:rPr>
                <w:rFonts w:cstheme="minorHAnsi"/>
              </w:rPr>
              <w:t>4.</w:t>
            </w:r>
            <w:r w:rsidR="009E7EC7" w:rsidRPr="00A46025">
              <w:rPr>
                <w:rFonts w:cstheme="minorHAnsi"/>
              </w:rPr>
              <w:t xml:space="preserve"> </w:t>
            </w:r>
            <w:r w:rsidRPr="001475BD">
              <w:rPr>
                <w:rFonts w:cstheme="minorHAnsi"/>
              </w:rPr>
              <w:t>ΚΡΕΜΜΥΔΑΣ Αριστείδης</w:t>
            </w:r>
          </w:p>
          <w:p w14:paraId="1D89323D" w14:textId="41E70283" w:rsidR="002B7774" w:rsidRPr="001475BD" w:rsidRDefault="002B7774" w:rsidP="00BD5485">
            <w:pPr>
              <w:spacing w:after="40" w:line="259" w:lineRule="auto"/>
              <w:rPr>
                <w:rFonts w:cstheme="minorHAnsi"/>
              </w:rPr>
            </w:pPr>
            <w:r w:rsidRPr="001475BD">
              <w:rPr>
                <w:rFonts w:cstheme="minorHAnsi"/>
              </w:rPr>
              <w:t>5.</w:t>
            </w:r>
            <w:r w:rsidR="009E7EC7" w:rsidRPr="001475BD">
              <w:rPr>
                <w:rFonts w:cstheme="minorHAnsi"/>
              </w:rPr>
              <w:t xml:space="preserve"> ΚΥΡΙΑΚΑΤΗΣ Αναστάσιος</w:t>
            </w:r>
          </w:p>
          <w:p w14:paraId="00AC5E00" w14:textId="3AD06F19" w:rsidR="002B7774" w:rsidRPr="001475BD" w:rsidRDefault="000E1FBF" w:rsidP="00BD5485">
            <w:pPr>
              <w:spacing w:after="40" w:line="259" w:lineRule="auto"/>
              <w:rPr>
                <w:rFonts w:cstheme="minorHAnsi"/>
              </w:rPr>
            </w:pPr>
            <w:r w:rsidRPr="00A46025">
              <w:rPr>
                <w:rFonts w:cstheme="minorHAnsi"/>
              </w:rPr>
              <w:t>6</w:t>
            </w:r>
            <w:r w:rsidR="002B7774" w:rsidRPr="001475BD">
              <w:rPr>
                <w:rFonts w:cstheme="minorHAnsi"/>
              </w:rPr>
              <w:t>.</w:t>
            </w:r>
            <w:r w:rsidR="009E7EC7" w:rsidRPr="001475BD">
              <w:rPr>
                <w:rFonts w:cstheme="minorHAnsi"/>
              </w:rPr>
              <w:t xml:space="preserve"> ΜΑΡΚΟΥ Μαρία</w:t>
            </w:r>
          </w:p>
          <w:p w14:paraId="200259DC" w14:textId="18FC2ABE" w:rsidR="002B7774" w:rsidRPr="001475BD" w:rsidRDefault="000E1FBF" w:rsidP="00BD5485">
            <w:pPr>
              <w:spacing w:after="40" w:line="259" w:lineRule="auto"/>
              <w:rPr>
                <w:rFonts w:cstheme="minorHAnsi"/>
              </w:rPr>
            </w:pPr>
            <w:r w:rsidRPr="00A46025">
              <w:rPr>
                <w:rFonts w:cstheme="minorHAnsi"/>
              </w:rPr>
              <w:t>7</w:t>
            </w:r>
            <w:r w:rsidR="002B7774" w:rsidRPr="001475BD">
              <w:rPr>
                <w:rFonts w:cstheme="minorHAnsi"/>
              </w:rPr>
              <w:t>.</w:t>
            </w:r>
            <w:r w:rsidR="009E7EC7" w:rsidRPr="001475BD">
              <w:rPr>
                <w:rFonts w:cstheme="minorHAnsi"/>
              </w:rPr>
              <w:t xml:space="preserve"> ΜΠΕΤΧΑΒΑΣ Ιωάννης</w:t>
            </w:r>
          </w:p>
          <w:p w14:paraId="74C274D9" w14:textId="5791440F" w:rsidR="002B7774" w:rsidRPr="001475BD" w:rsidRDefault="000E1FBF" w:rsidP="00BD5485">
            <w:pPr>
              <w:spacing w:after="40" w:line="259" w:lineRule="auto"/>
              <w:rPr>
                <w:rFonts w:cstheme="minorHAnsi"/>
              </w:rPr>
            </w:pPr>
            <w:r w:rsidRPr="00A46025">
              <w:rPr>
                <w:rFonts w:cstheme="minorHAnsi"/>
              </w:rPr>
              <w:t>8</w:t>
            </w:r>
            <w:r w:rsidR="002B7774" w:rsidRPr="001475BD">
              <w:rPr>
                <w:rFonts w:cstheme="minorHAnsi"/>
              </w:rPr>
              <w:t>.</w:t>
            </w:r>
            <w:r w:rsidR="009E7EC7" w:rsidRPr="001475BD">
              <w:rPr>
                <w:rFonts w:cstheme="minorHAnsi"/>
              </w:rPr>
              <w:t xml:space="preserve"> ΠΑΛΜΕΣ Βασίλειος</w:t>
            </w:r>
          </w:p>
          <w:p w14:paraId="7CC3B9B8" w14:textId="4B3876F9" w:rsidR="002B7774" w:rsidRPr="001475BD" w:rsidRDefault="000E1FBF" w:rsidP="00BD5485">
            <w:pPr>
              <w:spacing w:after="40" w:line="259" w:lineRule="auto"/>
              <w:rPr>
                <w:rFonts w:cstheme="minorHAnsi"/>
              </w:rPr>
            </w:pPr>
            <w:r w:rsidRPr="001475BD">
              <w:rPr>
                <w:rFonts w:cstheme="minorHAnsi"/>
                <w:lang w:val="en-US"/>
              </w:rPr>
              <w:t>9</w:t>
            </w:r>
            <w:r w:rsidR="002B7774" w:rsidRPr="001475BD">
              <w:rPr>
                <w:rFonts w:cstheme="minorHAnsi"/>
              </w:rPr>
              <w:t>.</w:t>
            </w:r>
            <w:r w:rsidR="009E7EC7" w:rsidRPr="001475BD">
              <w:rPr>
                <w:rFonts w:cstheme="minorHAnsi"/>
              </w:rPr>
              <w:t xml:space="preserve"> ΧΟΛΙΑΣΜΕΝΟΣ Νικόλαος</w:t>
            </w:r>
          </w:p>
          <w:p w14:paraId="244783DF" w14:textId="3717A11E" w:rsidR="002B7774" w:rsidRPr="002B7774" w:rsidRDefault="002B7774" w:rsidP="00BD5485">
            <w:pPr>
              <w:spacing w:after="40" w:line="259" w:lineRule="auto"/>
              <w:rPr>
                <w:rFonts w:ascii="Cambria" w:hAnsi="Cambria"/>
              </w:rPr>
            </w:pPr>
            <w:r w:rsidRPr="001475BD">
              <w:rPr>
                <w:rFonts w:cstheme="minorHAnsi"/>
              </w:rPr>
              <w:t>1</w:t>
            </w:r>
            <w:r w:rsidR="000E1FBF" w:rsidRPr="001475BD">
              <w:rPr>
                <w:rFonts w:cstheme="minorHAnsi"/>
                <w:lang w:val="en-US"/>
              </w:rPr>
              <w:t>0</w:t>
            </w:r>
            <w:r w:rsidRPr="001475BD">
              <w:rPr>
                <w:rFonts w:cstheme="minorHAnsi"/>
              </w:rPr>
              <w:t>.</w:t>
            </w:r>
            <w:r w:rsidR="009E7EC7" w:rsidRPr="001475BD">
              <w:rPr>
                <w:rFonts w:cstheme="minorHAnsi"/>
              </w:rPr>
              <w:t xml:space="preserve"> ΧΟΛΙΑΣΜΕΝΟΥ Κωνσταντίνα</w:t>
            </w:r>
          </w:p>
        </w:tc>
      </w:tr>
    </w:tbl>
    <w:p w14:paraId="5B5EC97B" w14:textId="77777777" w:rsidR="00EA4127" w:rsidRDefault="00EA4127">
      <w:pPr>
        <w:widowControl w:val="0"/>
        <w:tabs>
          <w:tab w:val="left" w:pos="15"/>
        </w:tabs>
        <w:autoSpaceDE w:val="0"/>
        <w:autoSpaceDN w:val="0"/>
        <w:adjustRightInd w:val="0"/>
        <w:spacing w:after="0" w:line="240" w:lineRule="auto"/>
      </w:pPr>
    </w:p>
    <w:sectPr w:rsidR="00EA4127">
      <w:footerReference w:type="default" r:id="rId12"/>
      <w:type w:val="continuous"/>
      <w:pgSz w:w="11910" w:h="16845"/>
      <w:pgMar w:top="680" w:right="680" w:bottom="1134" w:left="1134" w:header="0" w:footer="0" w:gutter="0"/>
      <w:paperSrc w:first="7" w:other="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91DFD5" w14:textId="77777777" w:rsidR="009B10E0" w:rsidRDefault="009B10E0">
      <w:pPr>
        <w:spacing w:line="240" w:lineRule="auto"/>
      </w:pPr>
      <w:r>
        <w:separator/>
      </w:r>
    </w:p>
  </w:endnote>
  <w:endnote w:type="continuationSeparator" w:id="0">
    <w:p w14:paraId="08890EA5" w14:textId="77777777" w:rsidR="009B10E0" w:rsidRDefault="009B10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DengXian">
    <w:altName w:val="SimSun"/>
    <w:charset w:val="86"/>
    <w:family w:val="auto"/>
    <w:pitch w:val="variable"/>
    <w:sig w:usb0="A00002BF" w:usb1="38CF7CFA" w:usb2="00000016" w:usb3="00000000" w:csb0="0004000F" w:csb1="00000000"/>
  </w:font>
  <w:font w:name="Calibri Light">
    <w:panose1 w:val="020F0302020204030204"/>
    <w:charset w:val="A1"/>
    <w:family w:val="swiss"/>
    <w:pitch w:val="variable"/>
    <w:sig w:usb0="E4002EFF" w:usb1="C000247B" w:usb2="00000009" w:usb3="00000000" w:csb0="000001FF" w:csb1="00000000"/>
  </w:font>
  <w:font w:name="DengXian Light">
    <w:altName w:val="Segoe Print"/>
    <w:charset w:val="86"/>
    <w:family w:val="auto"/>
    <w:pitch w:val="variable"/>
    <w:sig w:usb0="A00002BF" w:usb1="38CF7CFA" w:usb2="00000016" w:usb3="00000000" w:csb0="0004000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Tahoma">
    <w:altName w:val="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8A1D61" w14:textId="51351A89" w:rsidR="00EA4127" w:rsidRDefault="00B74580">
    <w:pPr>
      <w:pStyle w:val="a5"/>
      <w:pBdr>
        <w:top w:val="single" w:sz="4" w:space="1" w:color="44546A"/>
      </w:pBdr>
      <w:ind w:left="-851" w:right="-381"/>
      <w:jc w:val="center"/>
      <w:rPr>
        <w:rFonts w:ascii="Verdana" w:hAnsi="Verdana"/>
        <w:color w:val="2F5496"/>
        <w:sz w:val="16"/>
        <w:szCs w:val="16"/>
      </w:rPr>
    </w:pPr>
    <w:r>
      <w:ptab w:relativeTo="margin" w:alignment="center" w:leader="none"/>
    </w:r>
    <w:r>
      <w:rPr>
        <w:rFonts w:ascii="Verdana" w:hAnsi="Verdana"/>
        <w:b/>
        <w:color w:val="2F5496"/>
        <w:sz w:val="16"/>
        <w:szCs w:val="16"/>
      </w:rPr>
      <w:t xml:space="preserve"> Δήμος Αλιάρτου – Θεσπιέων</w:t>
    </w:r>
    <w:r>
      <w:rPr>
        <w:rFonts w:ascii="Verdana" w:hAnsi="Verdana"/>
        <w:b/>
        <w:color w:val="2F5496"/>
        <w:sz w:val="16"/>
        <w:szCs w:val="16"/>
      </w:rPr>
      <w:tab/>
    </w:r>
    <w:sdt>
      <w:sdtPr>
        <w:id w:val="577797783"/>
        <w:docPartObj>
          <w:docPartGallery w:val="AutoText"/>
        </w:docPartObj>
      </w:sdtPr>
      <w:sdtEndPr/>
      <w:sdtContent>
        <w:r>
          <w:fldChar w:fldCharType="begin"/>
        </w:r>
        <w:r>
          <w:instrText>PAGE   \* MERGEFORMAT</w:instrText>
        </w:r>
        <w:r>
          <w:fldChar w:fldCharType="separate"/>
        </w:r>
        <w:r w:rsidR="0025192F">
          <w:rPr>
            <w:noProof/>
          </w:rPr>
          <w:t>2</w:t>
        </w:r>
        <w:r>
          <w:fldChar w:fldCharType="end"/>
        </w:r>
      </w:sdtContent>
    </w:sdt>
  </w:p>
  <w:p w14:paraId="73960746" w14:textId="77777777" w:rsidR="00EA4127" w:rsidRDefault="00B74580">
    <w:pPr>
      <w:pStyle w:val="a5"/>
      <w:pBdr>
        <w:top w:val="single" w:sz="4" w:space="1" w:color="44546A"/>
      </w:pBdr>
      <w:ind w:left="-851" w:right="-381"/>
      <w:jc w:val="center"/>
      <w:rPr>
        <w:rFonts w:ascii="Verdana" w:hAnsi="Verdana"/>
        <w:i/>
        <w:color w:val="2F5496"/>
        <w:sz w:val="16"/>
        <w:szCs w:val="16"/>
      </w:rPr>
    </w:pPr>
    <w:r>
      <w:rPr>
        <w:rFonts w:ascii="Verdana" w:hAnsi="Verdana"/>
        <w:b/>
        <w:i/>
        <w:color w:val="2F5496"/>
        <w:sz w:val="16"/>
        <w:szCs w:val="16"/>
      </w:rPr>
      <w:t>Ταχ. Δ/νση:</w:t>
    </w:r>
    <w:r>
      <w:rPr>
        <w:rFonts w:ascii="Verdana" w:hAnsi="Verdana"/>
        <w:i/>
        <w:color w:val="2F5496"/>
        <w:sz w:val="16"/>
        <w:szCs w:val="16"/>
      </w:rPr>
      <w:t xml:space="preserve"> Λεωφόρος Αθηνών Αλίαρτος </w:t>
    </w:r>
    <w:r>
      <w:rPr>
        <w:rFonts w:ascii="Verdana" w:hAnsi="Verdana"/>
        <w:b/>
        <w:i/>
        <w:color w:val="2F5496"/>
        <w:sz w:val="16"/>
        <w:szCs w:val="16"/>
      </w:rPr>
      <w:t>Τ.Κ.:</w:t>
    </w:r>
    <w:r>
      <w:rPr>
        <w:rFonts w:ascii="Verdana" w:hAnsi="Verdana"/>
        <w:i/>
        <w:color w:val="2F5496"/>
        <w:sz w:val="16"/>
        <w:szCs w:val="16"/>
      </w:rPr>
      <w:t xml:space="preserve"> 32001 ΑΛΙΑΡΤΟΣ </w:t>
    </w:r>
  </w:p>
  <w:p w14:paraId="5DA1FDFE" w14:textId="77777777" w:rsidR="00EA4127" w:rsidRDefault="00B74580">
    <w:pPr>
      <w:pStyle w:val="a4"/>
      <w:jc w:val="right"/>
    </w:pPr>
    <w:r>
      <w:rPr>
        <w:rFonts w:ascii="Verdana" w:hAnsi="Verdana"/>
        <w:b/>
        <w:i/>
        <w:color w:val="2F5496"/>
        <w:sz w:val="16"/>
        <w:szCs w:val="16"/>
      </w:rPr>
      <w:t>Τηλ. Επικ.:</w:t>
    </w:r>
    <w:r>
      <w:rPr>
        <w:rFonts w:ascii="Verdana" w:hAnsi="Verdana"/>
        <w:i/>
        <w:color w:val="2F5496"/>
        <w:sz w:val="16"/>
        <w:szCs w:val="16"/>
      </w:rPr>
      <w:t xml:space="preserve"> 22683–50.211 / </w:t>
    </w:r>
    <w:r>
      <w:rPr>
        <w:rFonts w:ascii="Verdana" w:hAnsi="Verdana"/>
        <w:b/>
        <w:i/>
        <w:color w:val="2F5496"/>
        <w:sz w:val="16"/>
        <w:szCs w:val="16"/>
        <w:lang w:val="en-US"/>
      </w:rPr>
      <w:t>Fax</w:t>
    </w:r>
    <w:r>
      <w:rPr>
        <w:rFonts w:ascii="Verdana" w:hAnsi="Verdana"/>
        <w:b/>
        <w:i/>
        <w:color w:val="2F5496"/>
        <w:sz w:val="16"/>
        <w:szCs w:val="16"/>
      </w:rPr>
      <w:t>:</w:t>
    </w:r>
    <w:r>
      <w:rPr>
        <w:rFonts w:ascii="Verdana" w:hAnsi="Verdana"/>
        <w:i/>
        <w:color w:val="2F5496"/>
        <w:sz w:val="16"/>
        <w:szCs w:val="16"/>
      </w:rPr>
      <w:t xml:space="preserve"> 22680-22.690 / </w:t>
    </w:r>
    <w:r>
      <w:rPr>
        <w:rFonts w:ascii="Verdana" w:hAnsi="Verdana"/>
        <w:b/>
        <w:i/>
        <w:color w:val="2F5496"/>
        <w:sz w:val="16"/>
        <w:szCs w:val="16"/>
        <w:lang w:val="en-US"/>
      </w:rPr>
      <w:t>URL</w:t>
    </w:r>
    <w:r>
      <w:rPr>
        <w:rFonts w:ascii="Verdana" w:hAnsi="Verdana"/>
        <w:b/>
        <w:i/>
        <w:color w:val="2F5496"/>
        <w:sz w:val="16"/>
        <w:szCs w:val="16"/>
      </w:rPr>
      <w:t>:</w:t>
    </w:r>
    <w:hyperlink r:id="rId1" w:history="1">
      <w:r>
        <w:rPr>
          <w:rStyle w:val="-"/>
          <w:rFonts w:ascii="Verdana" w:hAnsi="Verdana"/>
          <w:i/>
          <w:color w:val="2F5496"/>
          <w:sz w:val="16"/>
          <w:szCs w:val="16"/>
          <w:lang w:val="en-US"/>
        </w:rPr>
        <w:t>www</w:t>
      </w:r>
      <w:r>
        <w:rPr>
          <w:rStyle w:val="-"/>
          <w:rFonts w:ascii="Verdana" w:hAnsi="Verdana"/>
          <w:i/>
          <w:color w:val="2F5496"/>
          <w:sz w:val="16"/>
          <w:szCs w:val="16"/>
        </w:rPr>
        <w:t>.</w:t>
      </w:r>
      <w:r>
        <w:rPr>
          <w:rStyle w:val="-"/>
          <w:rFonts w:ascii="Verdana" w:hAnsi="Verdana"/>
          <w:i/>
          <w:color w:val="2F5496"/>
          <w:sz w:val="16"/>
          <w:szCs w:val="16"/>
          <w:lang w:val="en-US"/>
        </w:rPr>
        <w:t>aliartos</w:t>
      </w:r>
      <w:r>
        <w:rPr>
          <w:rStyle w:val="-"/>
          <w:rFonts w:ascii="Verdana" w:hAnsi="Verdana"/>
          <w:i/>
          <w:color w:val="2F5496"/>
          <w:sz w:val="16"/>
          <w:szCs w:val="16"/>
        </w:rPr>
        <w:t>.</w:t>
      </w:r>
      <w:r>
        <w:rPr>
          <w:rStyle w:val="-"/>
          <w:rFonts w:ascii="Verdana" w:hAnsi="Verdana"/>
          <w:i/>
          <w:color w:val="2F5496"/>
          <w:sz w:val="16"/>
          <w:szCs w:val="16"/>
          <w:lang w:val="en-US"/>
        </w:rPr>
        <w:t>gov</w:t>
      </w:r>
      <w:r>
        <w:rPr>
          <w:rStyle w:val="-"/>
          <w:rFonts w:ascii="Verdana" w:hAnsi="Verdana"/>
          <w:i/>
          <w:color w:val="2F5496"/>
          <w:sz w:val="16"/>
          <w:szCs w:val="16"/>
        </w:rPr>
        <w:t>.</w:t>
      </w:r>
      <w:r>
        <w:rPr>
          <w:rStyle w:val="-"/>
          <w:rFonts w:ascii="Verdana" w:hAnsi="Verdana"/>
          <w:i/>
          <w:color w:val="2F5496"/>
          <w:sz w:val="16"/>
          <w:szCs w:val="16"/>
          <w:lang w:val="en-US"/>
        </w:rPr>
        <w:t>gr</w:t>
      </w:r>
    </w:hyperlink>
    <w:r>
      <w:rPr>
        <w:rFonts w:ascii="Verdana" w:hAnsi="Verdana"/>
        <w:i/>
        <w:color w:val="2F5496"/>
        <w:sz w:val="16"/>
        <w:szCs w:val="16"/>
      </w:rPr>
      <w:t xml:space="preserve"> / </w:t>
    </w:r>
    <w:r>
      <w:rPr>
        <w:rFonts w:ascii="Verdana" w:hAnsi="Verdana"/>
        <w:b/>
        <w:i/>
        <w:color w:val="2F5496"/>
        <w:sz w:val="16"/>
        <w:szCs w:val="16"/>
        <w:lang w:val="en-US"/>
      </w:rPr>
      <w:t>e</w:t>
    </w:r>
    <w:r>
      <w:rPr>
        <w:rFonts w:ascii="Verdana" w:hAnsi="Verdana"/>
        <w:b/>
        <w:i/>
        <w:color w:val="2F5496"/>
        <w:sz w:val="16"/>
        <w:szCs w:val="16"/>
      </w:rPr>
      <w:t>-</w:t>
    </w:r>
    <w:r>
      <w:rPr>
        <w:rFonts w:ascii="Verdana" w:hAnsi="Verdana"/>
        <w:b/>
        <w:i/>
        <w:color w:val="2F5496"/>
        <w:sz w:val="16"/>
        <w:szCs w:val="16"/>
        <w:lang w:val="en-US"/>
      </w:rPr>
      <w:t>mail</w:t>
    </w:r>
    <w:r>
      <w:rPr>
        <w:rFonts w:ascii="Verdana" w:hAnsi="Verdana"/>
        <w:b/>
        <w:i/>
        <w:color w:val="2F5496"/>
        <w:sz w:val="16"/>
        <w:szCs w:val="16"/>
      </w:rPr>
      <w:t>:</w:t>
    </w:r>
    <w:hyperlink r:id="rId2" w:history="1">
      <w:r>
        <w:rPr>
          <w:rStyle w:val="-"/>
          <w:rFonts w:ascii="Verdana" w:hAnsi="Verdana"/>
          <w:i/>
          <w:color w:val="2F5496"/>
          <w:sz w:val="16"/>
          <w:szCs w:val="16"/>
          <w:lang w:val="en-US"/>
        </w:rPr>
        <w:t>info</w:t>
      </w:r>
      <w:r>
        <w:rPr>
          <w:rStyle w:val="-"/>
          <w:rFonts w:ascii="Verdana" w:hAnsi="Verdana"/>
          <w:i/>
          <w:color w:val="2F5496"/>
          <w:sz w:val="16"/>
          <w:szCs w:val="16"/>
        </w:rPr>
        <w:t>@</w:t>
      </w:r>
      <w:r>
        <w:rPr>
          <w:rStyle w:val="-"/>
          <w:rFonts w:ascii="Verdana" w:hAnsi="Verdana"/>
          <w:i/>
          <w:color w:val="2F5496"/>
          <w:sz w:val="16"/>
          <w:szCs w:val="16"/>
          <w:lang w:val="en-US"/>
        </w:rPr>
        <w:t>aliartos</w:t>
      </w:r>
      <w:r>
        <w:rPr>
          <w:rStyle w:val="-"/>
          <w:rFonts w:ascii="Verdana" w:hAnsi="Verdana"/>
          <w:i/>
          <w:color w:val="2F5496"/>
          <w:sz w:val="16"/>
          <w:szCs w:val="16"/>
        </w:rPr>
        <w:t>.</w:t>
      </w:r>
      <w:r>
        <w:rPr>
          <w:rStyle w:val="-"/>
          <w:rFonts w:ascii="Verdana" w:hAnsi="Verdana"/>
          <w:i/>
          <w:color w:val="2F5496"/>
          <w:sz w:val="16"/>
          <w:szCs w:val="16"/>
          <w:lang w:val="en-US"/>
        </w:rPr>
        <w:t>gov</w:t>
      </w:r>
      <w:r>
        <w:rPr>
          <w:rStyle w:val="-"/>
          <w:rFonts w:ascii="Verdana" w:hAnsi="Verdana"/>
          <w:i/>
          <w:color w:val="2F5496"/>
          <w:sz w:val="16"/>
          <w:szCs w:val="16"/>
        </w:rPr>
        <w:t>.</w:t>
      </w:r>
      <w:r>
        <w:rPr>
          <w:rStyle w:val="-"/>
          <w:rFonts w:ascii="Verdana" w:hAnsi="Verdana"/>
          <w:i/>
          <w:color w:val="2F5496"/>
          <w:sz w:val="16"/>
          <w:szCs w:val="16"/>
          <w:lang w:val="en-US"/>
        </w:rPr>
        <w:t>gr</w:t>
      </w:r>
    </w:hyperlink>
  </w:p>
  <w:p w14:paraId="2A99D2F7" w14:textId="77777777" w:rsidR="00EA4127" w:rsidRDefault="00EA412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38C968" w14:textId="77777777" w:rsidR="009B10E0" w:rsidRDefault="009B10E0">
      <w:pPr>
        <w:spacing w:after="0"/>
      </w:pPr>
      <w:r>
        <w:separator/>
      </w:r>
    </w:p>
  </w:footnote>
  <w:footnote w:type="continuationSeparator" w:id="0">
    <w:p w14:paraId="451FD7CE" w14:textId="77777777" w:rsidR="009B10E0" w:rsidRDefault="009B10E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D4C87"/>
    <w:multiLevelType w:val="multilevel"/>
    <w:tmpl w:val="039D4C87"/>
    <w:lvl w:ilvl="0">
      <w:start w:val="1"/>
      <w:numFmt w:val="bullet"/>
      <w:suff w:val="nothing"/>
      <w:lvlText w:val=""/>
      <w:lvlJc w:val="left"/>
      <w:pPr>
        <w:ind w:left="0" w:hanging="57"/>
      </w:pPr>
      <w:rPr>
        <w:rFonts w:ascii="Symbol" w:hAnsi="Symbol"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 w15:restartNumberingAfterBreak="0">
    <w:nsid w:val="1810657D"/>
    <w:multiLevelType w:val="multilevel"/>
    <w:tmpl w:val="0EB480A0"/>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3642547"/>
    <w:multiLevelType w:val="multilevel"/>
    <w:tmpl w:val="039D4C87"/>
    <w:lvl w:ilvl="0">
      <w:start w:val="1"/>
      <w:numFmt w:val="bullet"/>
      <w:suff w:val="nothing"/>
      <w:lvlText w:val=""/>
      <w:lvlJc w:val="left"/>
      <w:pPr>
        <w:ind w:left="0" w:hanging="57"/>
      </w:pPr>
      <w:rPr>
        <w:rFonts w:ascii="Symbol" w:hAnsi="Symbol"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449"/>
    <w:rsid w:val="00001C20"/>
    <w:rsid w:val="00002468"/>
    <w:rsid w:val="000072E3"/>
    <w:rsid w:val="000176EA"/>
    <w:rsid w:val="00032F5F"/>
    <w:rsid w:val="0004176A"/>
    <w:rsid w:val="00052A14"/>
    <w:rsid w:val="000548DD"/>
    <w:rsid w:val="00061E1C"/>
    <w:rsid w:val="00070740"/>
    <w:rsid w:val="00071693"/>
    <w:rsid w:val="000812DB"/>
    <w:rsid w:val="00082AA4"/>
    <w:rsid w:val="000835B7"/>
    <w:rsid w:val="000846D2"/>
    <w:rsid w:val="0008671D"/>
    <w:rsid w:val="00093D75"/>
    <w:rsid w:val="000C20CC"/>
    <w:rsid w:val="000C52FB"/>
    <w:rsid w:val="000D1E79"/>
    <w:rsid w:val="000E1FBF"/>
    <w:rsid w:val="000E3B79"/>
    <w:rsid w:val="000E586F"/>
    <w:rsid w:val="000E5D7E"/>
    <w:rsid w:val="000F51C3"/>
    <w:rsid w:val="000F5C50"/>
    <w:rsid w:val="00116E3D"/>
    <w:rsid w:val="00133ED4"/>
    <w:rsid w:val="0014468E"/>
    <w:rsid w:val="001475BD"/>
    <w:rsid w:val="00153A17"/>
    <w:rsid w:val="00163212"/>
    <w:rsid w:val="001713C7"/>
    <w:rsid w:val="001837EE"/>
    <w:rsid w:val="00185DE4"/>
    <w:rsid w:val="001957E2"/>
    <w:rsid w:val="00195CE0"/>
    <w:rsid w:val="00195E48"/>
    <w:rsid w:val="001B2534"/>
    <w:rsid w:val="001C43C5"/>
    <w:rsid w:val="001E3415"/>
    <w:rsid w:val="001F7969"/>
    <w:rsid w:val="002178AC"/>
    <w:rsid w:val="00220B75"/>
    <w:rsid w:val="00243049"/>
    <w:rsid w:val="00243E88"/>
    <w:rsid w:val="0025192F"/>
    <w:rsid w:val="00273536"/>
    <w:rsid w:val="00290686"/>
    <w:rsid w:val="00294E1E"/>
    <w:rsid w:val="00294E3F"/>
    <w:rsid w:val="00297DCD"/>
    <w:rsid w:val="002B2E7C"/>
    <w:rsid w:val="002B7774"/>
    <w:rsid w:val="002E79E5"/>
    <w:rsid w:val="00302E5A"/>
    <w:rsid w:val="00321EB0"/>
    <w:rsid w:val="0032620D"/>
    <w:rsid w:val="00342245"/>
    <w:rsid w:val="003546DF"/>
    <w:rsid w:val="00355049"/>
    <w:rsid w:val="00355BE5"/>
    <w:rsid w:val="003636A3"/>
    <w:rsid w:val="0036482F"/>
    <w:rsid w:val="0038625A"/>
    <w:rsid w:val="00386F54"/>
    <w:rsid w:val="003B1DB2"/>
    <w:rsid w:val="003B3D31"/>
    <w:rsid w:val="003B6E9A"/>
    <w:rsid w:val="003C06BB"/>
    <w:rsid w:val="003C7FC6"/>
    <w:rsid w:val="003F0AE9"/>
    <w:rsid w:val="003F3F92"/>
    <w:rsid w:val="003F765D"/>
    <w:rsid w:val="00404502"/>
    <w:rsid w:val="00415269"/>
    <w:rsid w:val="00420141"/>
    <w:rsid w:val="0042482E"/>
    <w:rsid w:val="00431E9A"/>
    <w:rsid w:val="00432502"/>
    <w:rsid w:val="004368BA"/>
    <w:rsid w:val="004439E2"/>
    <w:rsid w:val="00445AE3"/>
    <w:rsid w:val="004476CE"/>
    <w:rsid w:val="0045364F"/>
    <w:rsid w:val="004539E0"/>
    <w:rsid w:val="00455B4E"/>
    <w:rsid w:val="00482D6F"/>
    <w:rsid w:val="004970A3"/>
    <w:rsid w:val="004B49E5"/>
    <w:rsid w:val="004D6C4E"/>
    <w:rsid w:val="004E7FBA"/>
    <w:rsid w:val="004F085D"/>
    <w:rsid w:val="004F2137"/>
    <w:rsid w:val="004F5300"/>
    <w:rsid w:val="004F6C19"/>
    <w:rsid w:val="004F7908"/>
    <w:rsid w:val="005045E2"/>
    <w:rsid w:val="00506DCA"/>
    <w:rsid w:val="00517812"/>
    <w:rsid w:val="00522C18"/>
    <w:rsid w:val="00523E34"/>
    <w:rsid w:val="00540506"/>
    <w:rsid w:val="00561EAF"/>
    <w:rsid w:val="00566217"/>
    <w:rsid w:val="00590366"/>
    <w:rsid w:val="005A2A94"/>
    <w:rsid w:val="005B3C16"/>
    <w:rsid w:val="005C0CE6"/>
    <w:rsid w:val="00600519"/>
    <w:rsid w:val="006035F0"/>
    <w:rsid w:val="00604C39"/>
    <w:rsid w:val="00605C32"/>
    <w:rsid w:val="00606950"/>
    <w:rsid w:val="00612222"/>
    <w:rsid w:val="00622DAA"/>
    <w:rsid w:val="00623F27"/>
    <w:rsid w:val="00624AE3"/>
    <w:rsid w:val="006266F1"/>
    <w:rsid w:val="00637160"/>
    <w:rsid w:val="006543FD"/>
    <w:rsid w:val="00661758"/>
    <w:rsid w:val="006719F2"/>
    <w:rsid w:val="006867EC"/>
    <w:rsid w:val="006A67FF"/>
    <w:rsid w:val="006B4EDA"/>
    <w:rsid w:val="006C68EE"/>
    <w:rsid w:val="006D135A"/>
    <w:rsid w:val="006E6865"/>
    <w:rsid w:val="006F287F"/>
    <w:rsid w:val="006F7FC6"/>
    <w:rsid w:val="00710E8E"/>
    <w:rsid w:val="007360E7"/>
    <w:rsid w:val="007460C1"/>
    <w:rsid w:val="007560E8"/>
    <w:rsid w:val="007574FC"/>
    <w:rsid w:val="00772FCA"/>
    <w:rsid w:val="0078182E"/>
    <w:rsid w:val="007933EE"/>
    <w:rsid w:val="00797531"/>
    <w:rsid w:val="007A3CF1"/>
    <w:rsid w:val="007A4DF5"/>
    <w:rsid w:val="007B02F6"/>
    <w:rsid w:val="007B6FCB"/>
    <w:rsid w:val="007C4CDD"/>
    <w:rsid w:val="007D535C"/>
    <w:rsid w:val="007E2126"/>
    <w:rsid w:val="007E4C4C"/>
    <w:rsid w:val="007F20ED"/>
    <w:rsid w:val="0080286D"/>
    <w:rsid w:val="008061AD"/>
    <w:rsid w:val="0081428D"/>
    <w:rsid w:val="00832ED3"/>
    <w:rsid w:val="00837F16"/>
    <w:rsid w:val="00843082"/>
    <w:rsid w:val="008661A6"/>
    <w:rsid w:val="008A3AFE"/>
    <w:rsid w:val="00904367"/>
    <w:rsid w:val="00904541"/>
    <w:rsid w:val="009241C0"/>
    <w:rsid w:val="009338B3"/>
    <w:rsid w:val="00937F40"/>
    <w:rsid w:val="009450F4"/>
    <w:rsid w:val="00950C4D"/>
    <w:rsid w:val="00951465"/>
    <w:rsid w:val="00966B54"/>
    <w:rsid w:val="009841CC"/>
    <w:rsid w:val="00991D09"/>
    <w:rsid w:val="009B10E0"/>
    <w:rsid w:val="009B55BD"/>
    <w:rsid w:val="009C1681"/>
    <w:rsid w:val="009C69DD"/>
    <w:rsid w:val="009D27FE"/>
    <w:rsid w:val="009E7EC7"/>
    <w:rsid w:val="00A14456"/>
    <w:rsid w:val="00A27BD7"/>
    <w:rsid w:val="00A403AB"/>
    <w:rsid w:val="00A404C6"/>
    <w:rsid w:val="00A42BED"/>
    <w:rsid w:val="00A42E12"/>
    <w:rsid w:val="00A4464E"/>
    <w:rsid w:val="00A46025"/>
    <w:rsid w:val="00A542DC"/>
    <w:rsid w:val="00A63727"/>
    <w:rsid w:val="00A6462C"/>
    <w:rsid w:val="00A64D9F"/>
    <w:rsid w:val="00A65B13"/>
    <w:rsid w:val="00A674E5"/>
    <w:rsid w:val="00A70491"/>
    <w:rsid w:val="00A7635D"/>
    <w:rsid w:val="00A87230"/>
    <w:rsid w:val="00AA25CD"/>
    <w:rsid w:val="00AA4449"/>
    <w:rsid w:val="00AB4F19"/>
    <w:rsid w:val="00AB6B3E"/>
    <w:rsid w:val="00AB758F"/>
    <w:rsid w:val="00AE04D6"/>
    <w:rsid w:val="00AF049D"/>
    <w:rsid w:val="00AF6D39"/>
    <w:rsid w:val="00AF7404"/>
    <w:rsid w:val="00B16CE1"/>
    <w:rsid w:val="00B21159"/>
    <w:rsid w:val="00B237CC"/>
    <w:rsid w:val="00B23838"/>
    <w:rsid w:val="00B70CF6"/>
    <w:rsid w:val="00B74580"/>
    <w:rsid w:val="00B77EDB"/>
    <w:rsid w:val="00B82BB1"/>
    <w:rsid w:val="00B86A26"/>
    <w:rsid w:val="00B86C0F"/>
    <w:rsid w:val="00BA59ED"/>
    <w:rsid w:val="00BB5757"/>
    <w:rsid w:val="00BC2338"/>
    <w:rsid w:val="00BD1D54"/>
    <w:rsid w:val="00BD2219"/>
    <w:rsid w:val="00BD2304"/>
    <w:rsid w:val="00BD5485"/>
    <w:rsid w:val="00C00997"/>
    <w:rsid w:val="00C04E34"/>
    <w:rsid w:val="00C15B5C"/>
    <w:rsid w:val="00C20AA0"/>
    <w:rsid w:val="00C27B69"/>
    <w:rsid w:val="00C326EC"/>
    <w:rsid w:val="00C54094"/>
    <w:rsid w:val="00C611E5"/>
    <w:rsid w:val="00C85529"/>
    <w:rsid w:val="00C90929"/>
    <w:rsid w:val="00CB2BE4"/>
    <w:rsid w:val="00CC06C3"/>
    <w:rsid w:val="00CC61FE"/>
    <w:rsid w:val="00CE1436"/>
    <w:rsid w:val="00CE3E92"/>
    <w:rsid w:val="00CE51B7"/>
    <w:rsid w:val="00CE67FA"/>
    <w:rsid w:val="00D244E3"/>
    <w:rsid w:val="00D35D6C"/>
    <w:rsid w:val="00D4268B"/>
    <w:rsid w:val="00D43DDB"/>
    <w:rsid w:val="00D458A2"/>
    <w:rsid w:val="00D50A79"/>
    <w:rsid w:val="00D55AD1"/>
    <w:rsid w:val="00D56FF4"/>
    <w:rsid w:val="00D67A12"/>
    <w:rsid w:val="00D71B9A"/>
    <w:rsid w:val="00D768B8"/>
    <w:rsid w:val="00D76E2E"/>
    <w:rsid w:val="00D860FB"/>
    <w:rsid w:val="00D86487"/>
    <w:rsid w:val="00D946DA"/>
    <w:rsid w:val="00D953FC"/>
    <w:rsid w:val="00DA41FD"/>
    <w:rsid w:val="00DC180D"/>
    <w:rsid w:val="00DD0112"/>
    <w:rsid w:val="00DD4408"/>
    <w:rsid w:val="00DD6A8C"/>
    <w:rsid w:val="00DE1FF6"/>
    <w:rsid w:val="00DE7483"/>
    <w:rsid w:val="00E21C97"/>
    <w:rsid w:val="00E37DDE"/>
    <w:rsid w:val="00E40E78"/>
    <w:rsid w:val="00E544B1"/>
    <w:rsid w:val="00E62457"/>
    <w:rsid w:val="00E65AA5"/>
    <w:rsid w:val="00E67CF7"/>
    <w:rsid w:val="00E70004"/>
    <w:rsid w:val="00E73137"/>
    <w:rsid w:val="00E90447"/>
    <w:rsid w:val="00E9210B"/>
    <w:rsid w:val="00E95CBD"/>
    <w:rsid w:val="00E96BD5"/>
    <w:rsid w:val="00EA4127"/>
    <w:rsid w:val="00EA48C1"/>
    <w:rsid w:val="00EB382E"/>
    <w:rsid w:val="00EB3D78"/>
    <w:rsid w:val="00EB4831"/>
    <w:rsid w:val="00ED4084"/>
    <w:rsid w:val="00EE7BC1"/>
    <w:rsid w:val="00EF47C4"/>
    <w:rsid w:val="00F01895"/>
    <w:rsid w:val="00F0411E"/>
    <w:rsid w:val="00F17F43"/>
    <w:rsid w:val="00F22765"/>
    <w:rsid w:val="00F25159"/>
    <w:rsid w:val="00F42DF9"/>
    <w:rsid w:val="00F61768"/>
    <w:rsid w:val="00F67515"/>
    <w:rsid w:val="00F93978"/>
    <w:rsid w:val="00FA05BF"/>
    <w:rsid w:val="00FB2E2A"/>
    <w:rsid w:val="00FD0272"/>
    <w:rsid w:val="00FD5BFC"/>
    <w:rsid w:val="00FD71C0"/>
    <w:rsid w:val="00FE181E"/>
    <w:rsid w:val="00FE6076"/>
    <w:rsid w:val="00FE754F"/>
    <w:rsid w:val="00FF1AC8"/>
    <w:rsid w:val="00FF2E7E"/>
    <w:rsid w:val="181A4D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EB7B851"/>
  <w15:docId w15:val="{ED54CD6A-6AD0-4020-99E2-71827AF10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eastAsiaTheme="minorEastAsia"/>
      <w:sz w:val="22"/>
      <w:szCs w:val="22"/>
      <w:lang w:val="el-GR" w:eastAsia="el-GR"/>
    </w:rPr>
  </w:style>
  <w:style w:type="paragraph" w:styleId="2">
    <w:name w:val="heading 2"/>
    <w:basedOn w:val="a"/>
    <w:next w:val="a"/>
    <w:link w:val="2Char"/>
    <w:uiPriority w:val="9"/>
    <w:unhideWhenUsed/>
    <w:qFormat/>
    <w:rsid w:val="00B86A2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link w:val="2Char0"/>
    <w:semiHidden/>
    <w:unhideWhenUsed/>
    <w:qFormat/>
    <w:pPr>
      <w:spacing w:after="120" w:line="480" w:lineRule="auto"/>
    </w:pPr>
    <w:rPr>
      <w:rFonts w:ascii="Calibri" w:eastAsia="Times New Roman" w:hAnsi="Calibri" w:cs="Times New Roman"/>
    </w:rPr>
  </w:style>
  <w:style w:type="character" w:styleId="a3">
    <w:name w:val="Emphasis"/>
    <w:basedOn w:val="a0"/>
    <w:uiPriority w:val="20"/>
    <w:qFormat/>
    <w:rPr>
      <w:rFonts w:cs="Times New Roman"/>
      <w:i/>
    </w:rPr>
  </w:style>
  <w:style w:type="paragraph" w:styleId="a4">
    <w:name w:val="footer"/>
    <w:basedOn w:val="a"/>
    <w:link w:val="Char"/>
    <w:uiPriority w:val="99"/>
    <w:unhideWhenUsed/>
    <w:pPr>
      <w:tabs>
        <w:tab w:val="center" w:pos="4680"/>
        <w:tab w:val="right" w:pos="9360"/>
      </w:tabs>
      <w:spacing w:after="0" w:line="240" w:lineRule="auto"/>
    </w:pPr>
  </w:style>
  <w:style w:type="paragraph" w:styleId="a5">
    <w:name w:val="header"/>
    <w:basedOn w:val="a"/>
    <w:link w:val="Char0"/>
    <w:uiPriority w:val="99"/>
    <w:unhideWhenUsed/>
    <w:pPr>
      <w:tabs>
        <w:tab w:val="center" w:pos="4680"/>
        <w:tab w:val="right" w:pos="9360"/>
      </w:tabs>
      <w:spacing w:after="0" w:line="240" w:lineRule="auto"/>
    </w:pPr>
  </w:style>
  <w:style w:type="character" w:styleId="-">
    <w:name w:val="Hyperlink"/>
    <w:uiPriority w:val="99"/>
    <w:unhideWhenUsed/>
    <w:rPr>
      <w:color w:val="0000FF"/>
      <w:u w:val="single"/>
    </w:rPr>
  </w:style>
  <w:style w:type="paragraph" w:styleId="Web">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Pr>
      <w:b/>
      <w:bCs/>
    </w:rPr>
  </w:style>
  <w:style w:type="table" w:styleId="a7">
    <w:name w:val="Table Grid"/>
    <w:basedOn w:val="a1"/>
    <w:uiPriority w:val="39"/>
    <w:rPr>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laceholder Text"/>
    <w:basedOn w:val="a0"/>
    <w:uiPriority w:val="99"/>
    <w:semiHidden/>
    <w:rPr>
      <w:color w:val="808080"/>
    </w:rPr>
  </w:style>
  <w:style w:type="paragraph" w:styleId="a9">
    <w:name w:val="List Paragraph"/>
    <w:basedOn w:val="a"/>
    <w:uiPriority w:val="34"/>
    <w:qFormat/>
    <w:pPr>
      <w:spacing w:after="0" w:line="240" w:lineRule="auto"/>
      <w:ind w:left="720"/>
      <w:contextualSpacing/>
    </w:pPr>
    <w:rPr>
      <w:rFonts w:ascii="Times New Roman" w:eastAsia="Times New Roman" w:hAnsi="Times New Roman" w:cs="Times New Roman"/>
      <w:sz w:val="24"/>
      <w:szCs w:val="24"/>
    </w:rPr>
  </w:style>
  <w:style w:type="table" w:customStyle="1" w:styleId="4-51">
    <w:name w:val="Πίνακας 4 με πλέγμα - Έμφαση 51"/>
    <w:basedOn w:val="a1"/>
    <w:uiPriority w:val="49"/>
    <w:rPr>
      <w:lang w:val="ru-RU"/>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1">
    <w:name w:val="Ανοιχτόχρωμο πλέγμα πίνακα1"/>
    <w:basedOn w:val="a1"/>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2Char0">
    <w:name w:val="Σώμα κείμενου 2 Char"/>
    <w:basedOn w:val="a0"/>
    <w:link w:val="20"/>
    <w:semiHidden/>
    <w:rPr>
      <w:rFonts w:ascii="Calibri" w:eastAsia="Times New Roman" w:hAnsi="Calibri" w:cs="Times New Roman"/>
      <w:lang w:val="el-GR" w:eastAsia="el-GR"/>
    </w:rPr>
  </w:style>
  <w:style w:type="paragraph" w:customStyle="1" w:styleId="10">
    <w:name w:val="Βασικό1"/>
    <w:rPr>
      <w:rFonts w:ascii="Times New Roman" w:eastAsia="Times New Roman" w:hAnsi="Times New Roman" w:cs="Times New Roman"/>
      <w:sz w:val="24"/>
      <w:szCs w:val="24"/>
    </w:rPr>
  </w:style>
  <w:style w:type="paragraph" w:customStyle="1" w:styleId="Default">
    <w:name w:val="Default"/>
    <w:uiPriority w:val="99"/>
    <w:pPr>
      <w:autoSpaceDE w:val="0"/>
      <w:autoSpaceDN w:val="0"/>
      <w:adjustRightInd w:val="0"/>
    </w:pPr>
    <w:rPr>
      <w:rFonts w:ascii="Arial" w:eastAsia="Times New Roman" w:hAnsi="Arial" w:cs="Arial"/>
      <w:color w:val="000000"/>
      <w:sz w:val="24"/>
      <w:szCs w:val="24"/>
      <w:lang w:val="el-GR" w:eastAsia="el-GR"/>
    </w:rPr>
  </w:style>
  <w:style w:type="character" w:customStyle="1" w:styleId="Char0">
    <w:name w:val="Κεφαλίδα Char"/>
    <w:basedOn w:val="a0"/>
    <w:link w:val="a5"/>
    <w:uiPriority w:val="99"/>
    <w:rPr>
      <w:rFonts w:eastAsiaTheme="minorEastAsia"/>
      <w:lang w:val="el-GR" w:eastAsia="el-GR"/>
    </w:rPr>
  </w:style>
  <w:style w:type="character" w:customStyle="1" w:styleId="Char">
    <w:name w:val="Υποσέλιδο Char"/>
    <w:basedOn w:val="a0"/>
    <w:link w:val="a4"/>
    <w:uiPriority w:val="99"/>
    <w:qFormat/>
    <w:rPr>
      <w:rFonts w:eastAsiaTheme="minorEastAsia"/>
      <w:lang w:val="el-GR" w:eastAsia="el-GR"/>
    </w:rPr>
  </w:style>
  <w:style w:type="character" w:customStyle="1" w:styleId="3Char">
    <w:name w:val="Επικεφαλίδα 3 Char"/>
    <w:basedOn w:val="a0"/>
    <w:link w:val="3"/>
    <w:uiPriority w:val="9"/>
    <w:rPr>
      <w:rFonts w:ascii="Times New Roman" w:eastAsia="Times New Roman" w:hAnsi="Times New Roman" w:cs="Times New Roman"/>
      <w:b/>
      <w:bCs/>
      <w:sz w:val="27"/>
      <w:szCs w:val="27"/>
    </w:rPr>
  </w:style>
  <w:style w:type="character" w:customStyle="1" w:styleId="2Char">
    <w:name w:val="Επικεφαλίδα 2 Char"/>
    <w:basedOn w:val="a0"/>
    <w:link w:val="2"/>
    <w:uiPriority w:val="9"/>
    <w:rsid w:val="00B86A26"/>
    <w:rPr>
      <w:rFonts w:asciiTheme="majorHAnsi" w:eastAsiaTheme="majorEastAsia" w:hAnsiTheme="majorHAnsi" w:cstheme="majorBidi"/>
      <w:color w:val="2E74B5" w:themeColor="accent1" w:themeShade="BF"/>
      <w:sz w:val="26"/>
      <w:szCs w:val="26"/>
      <w:lang w:val="el-GR" w:eastAsia="el-GR"/>
    </w:rPr>
  </w:style>
  <w:style w:type="paragraph" w:styleId="aa">
    <w:name w:val="Balloon Text"/>
    <w:basedOn w:val="a"/>
    <w:link w:val="Char1"/>
    <w:uiPriority w:val="99"/>
    <w:semiHidden/>
    <w:unhideWhenUsed/>
    <w:rsid w:val="00420141"/>
    <w:pPr>
      <w:spacing w:after="0" w:line="240" w:lineRule="auto"/>
    </w:pPr>
    <w:rPr>
      <w:rFonts w:ascii="Segoe UI" w:hAnsi="Segoe UI" w:cs="Segoe UI"/>
      <w:sz w:val="18"/>
      <w:szCs w:val="18"/>
    </w:rPr>
  </w:style>
  <w:style w:type="character" w:customStyle="1" w:styleId="Char1">
    <w:name w:val="Κείμενο πλαισίου Char"/>
    <w:basedOn w:val="a0"/>
    <w:link w:val="aa"/>
    <w:uiPriority w:val="99"/>
    <w:semiHidden/>
    <w:rsid w:val="00420141"/>
    <w:rPr>
      <w:rFonts w:ascii="Segoe UI" w:eastAsiaTheme="minorEastAsia" w:hAnsi="Segoe UI" w:cs="Segoe UI"/>
      <w:sz w:val="18"/>
      <w:szCs w:val="18"/>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info@aliartos.gov.gr" TargetMode="External"/><Relationship Id="rId1" Type="http://schemas.openxmlformats.org/officeDocument/2006/relationships/hyperlink" Target="http://www.aliartos.gov.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AE5CEF-9124-4335-816B-5049219AA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893</Words>
  <Characters>4827</Characters>
  <Application>Microsoft Office Word</Application>
  <DocSecurity>0</DocSecurity>
  <Lines>40</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Anastasia Mp</dc:creator>
  <cp:lastModifiedBy>Aggelos AP. Papadopoulos</cp:lastModifiedBy>
  <cp:revision>2</cp:revision>
  <cp:lastPrinted>2025-02-22T12:49:00Z</cp:lastPrinted>
  <dcterms:created xsi:type="dcterms:W3CDTF">2025-02-24T07:05:00Z</dcterms:created>
  <dcterms:modified xsi:type="dcterms:W3CDTF">2025-02-24T07:05:00Z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B89AD5A137A847DD9CCDEA5D6AE2E2C4</vt:lpwstr>
  </property>
</Properties>
</file>