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9AF" w:rsidRDefault="009639AF" w:rsidP="004954D0">
      <w:pPr>
        <w:ind w:right="460"/>
      </w:pPr>
      <w:bookmarkStart w:id="0" w:name="_GoBack"/>
      <w:bookmarkEnd w:id="0"/>
    </w:p>
    <w:tbl>
      <w:tblPr>
        <w:tblW w:w="10076" w:type="dxa"/>
        <w:jc w:val="center"/>
        <w:tblLayout w:type="fixed"/>
        <w:tblLook w:val="0000" w:firstRow="0" w:lastRow="0" w:firstColumn="0" w:lastColumn="0" w:noHBand="0" w:noVBand="0"/>
      </w:tblPr>
      <w:tblGrid>
        <w:gridCol w:w="3839"/>
        <w:gridCol w:w="284"/>
        <w:gridCol w:w="1547"/>
        <w:gridCol w:w="4406"/>
      </w:tblGrid>
      <w:tr w:rsidR="009639AF" w:rsidRPr="00384C6D" w:rsidTr="00F9406B">
        <w:trPr>
          <w:cantSplit/>
          <w:trHeight w:val="2552"/>
          <w:jc w:val="center"/>
        </w:trPr>
        <w:tc>
          <w:tcPr>
            <w:tcW w:w="3839" w:type="dxa"/>
          </w:tcPr>
          <w:p w:rsidR="009639AF" w:rsidRDefault="009639AF" w:rsidP="00F9406B">
            <w:pPr>
              <w:pStyle w:val="a8"/>
              <w:pBdr>
                <w:bottom w:val="none" w:sz="0" w:space="0" w:color="auto"/>
              </w:pBdr>
              <w:spacing w:after="0" w:line="360" w:lineRule="auto"/>
              <w:rPr>
                <w:rFonts w:ascii="Tahoma" w:hAnsi="Tahoma" w:cs="Tahoma"/>
                <w:b/>
                <w:color w:val="1F497D"/>
                <w:sz w:val="20"/>
                <w:szCs w:val="20"/>
                <w:lang w:eastAsia="en-US"/>
              </w:rPr>
            </w:pPr>
            <w:r>
              <w:rPr>
                <w:noProof/>
              </w:rPr>
              <w:drawing>
                <wp:anchor distT="0" distB="0" distL="114300" distR="114300" simplePos="0" relativeHeight="251657216" behindDoc="1" locked="0" layoutInCell="1" allowOverlap="1">
                  <wp:simplePos x="0" y="0"/>
                  <wp:positionH relativeFrom="column">
                    <wp:posOffset>396240</wp:posOffset>
                  </wp:positionH>
                  <wp:positionV relativeFrom="paragraph">
                    <wp:posOffset>-121285</wp:posOffset>
                  </wp:positionV>
                  <wp:extent cx="704850" cy="840105"/>
                  <wp:effectExtent l="0" t="0" r="0" b="0"/>
                  <wp:wrapNone/>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a:extLst>
                              <a:ext uri="{28A0092B-C50C-407E-A947-70E740481C1C}">
                                <a14:useLocalDpi xmlns:a14="http://schemas.microsoft.com/office/drawing/2010/main" val="0"/>
                              </a:ext>
                            </a:extLst>
                          </a:blip>
                          <a:srcRect l="12000" t="-3146"/>
                          <a:stretch>
                            <a:fillRect/>
                          </a:stretch>
                        </pic:blipFill>
                        <pic:spPr bwMode="auto">
                          <a:xfrm>
                            <a:off x="0" y="0"/>
                            <a:ext cx="704850" cy="8401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639AF" w:rsidRPr="00F4569D" w:rsidRDefault="009639AF" w:rsidP="00F9406B">
            <w:pPr>
              <w:spacing w:after="0" w:line="360" w:lineRule="auto"/>
            </w:pPr>
          </w:p>
          <w:p w:rsidR="009639AF" w:rsidRDefault="009639AF" w:rsidP="00F9406B">
            <w:pPr>
              <w:pStyle w:val="a8"/>
              <w:pBdr>
                <w:bottom w:val="none" w:sz="0" w:space="0" w:color="auto"/>
              </w:pBdr>
              <w:spacing w:after="0" w:line="360" w:lineRule="auto"/>
              <w:rPr>
                <w:rFonts w:ascii="Tahoma" w:hAnsi="Tahoma" w:cs="Tahoma"/>
                <w:b/>
                <w:color w:val="1F497D"/>
                <w:sz w:val="20"/>
                <w:szCs w:val="20"/>
                <w:lang w:eastAsia="en-US"/>
              </w:rPr>
            </w:pPr>
          </w:p>
          <w:p w:rsidR="009639AF" w:rsidRDefault="009639AF" w:rsidP="00F9406B">
            <w:pPr>
              <w:pStyle w:val="a8"/>
              <w:pBdr>
                <w:bottom w:val="none" w:sz="0" w:space="0" w:color="auto"/>
              </w:pBdr>
              <w:spacing w:after="0" w:line="360" w:lineRule="auto"/>
              <w:rPr>
                <w:rFonts w:ascii="Tahoma" w:hAnsi="Tahoma" w:cs="Tahoma"/>
                <w:b/>
                <w:color w:val="1F497D"/>
                <w:sz w:val="20"/>
                <w:szCs w:val="20"/>
                <w:lang w:eastAsia="en-US"/>
              </w:rPr>
            </w:pPr>
            <w:r w:rsidRPr="00251AB2">
              <w:rPr>
                <w:rFonts w:ascii="Tahoma" w:hAnsi="Tahoma" w:cs="Tahoma"/>
                <w:b/>
                <w:color w:val="1F497D"/>
                <w:sz w:val="20"/>
                <w:szCs w:val="20"/>
                <w:lang w:eastAsia="en-US"/>
              </w:rPr>
              <w:t>ΕΛΛΗΝΙΚΗ ΔΗΜΟΚΡΑΤΙΑ</w:t>
            </w:r>
          </w:p>
          <w:p w:rsidR="009639AF" w:rsidRPr="00251AB2" w:rsidRDefault="009639AF" w:rsidP="00F9406B">
            <w:pPr>
              <w:spacing w:after="0" w:line="360" w:lineRule="auto"/>
              <w:rPr>
                <w:rFonts w:ascii="Tahoma" w:hAnsi="Tahoma" w:cs="Tahoma"/>
                <w:b/>
                <w:color w:val="1F497D"/>
                <w:sz w:val="20"/>
              </w:rPr>
            </w:pPr>
            <w:r w:rsidRPr="00251AB2">
              <w:rPr>
                <w:rFonts w:ascii="Tahoma" w:hAnsi="Tahoma" w:cs="Tahoma"/>
                <w:b/>
                <w:color w:val="1F497D"/>
                <w:sz w:val="20"/>
              </w:rPr>
              <w:t>ΝΟΜΟΣ ΒΟΙΩΤΙΑΣ</w:t>
            </w:r>
          </w:p>
          <w:p w:rsidR="009639AF" w:rsidRPr="00101E47" w:rsidRDefault="009639AF" w:rsidP="00F9406B">
            <w:pPr>
              <w:spacing w:after="0" w:line="360" w:lineRule="auto"/>
              <w:rPr>
                <w:rFonts w:ascii="Tahoma" w:hAnsi="Tahoma" w:cs="Tahoma"/>
                <w:b/>
                <w:color w:val="1F497D"/>
                <w:sz w:val="20"/>
              </w:rPr>
            </w:pPr>
            <w:r w:rsidRPr="00251AB2">
              <w:rPr>
                <w:rFonts w:ascii="Tahoma" w:hAnsi="Tahoma" w:cs="Tahoma"/>
                <w:b/>
                <w:color w:val="1F497D"/>
                <w:sz w:val="20"/>
              </w:rPr>
              <w:t xml:space="preserve">ΔΗΜΟΣ ΑΛΙΑΡΤΟΥ </w:t>
            </w:r>
            <w:r>
              <w:rPr>
                <w:rFonts w:ascii="Tahoma" w:hAnsi="Tahoma" w:cs="Tahoma"/>
                <w:b/>
                <w:color w:val="1F497D"/>
                <w:sz w:val="20"/>
              </w:rPr>
              <w:t>–</w:t>
            </w:r>
            <w:r w:rsidRPr="00251AB2">
              <w:rPr>
                <w:rFonts w:ascii="Tahoma" w:hAnsi="Tahoma" w:cs="Tahoma"/>
                <w:b/>
                <w:color w:val="1F497D"/>
                <w:sz w:val="20"/>
              </w:rPr>
              <w:t xml:space="preserve"> ΘΕΣΠΙΕΩΝ</w:t>
            </w:r>
          </w:p>
          <w:p w:rsidR="009639AF" w:rsidRPr="00CA2B3D" w:rsidRDefault="009639AF" w:rsidP="00C22DE5">
            <w:pPr>
              <w:spacing w:after="0" w:line="360" w:lineRule="auto"/>
              <w:rPr>
                <w:rFonts w:ascii="Tahoma" w:hAnsi="Tahoma" w:cs="Tahoma"/>
                <w:b/>
                <w:color w:val="1F497D"/>
                <w:sz w:val="20"/>
              </w:rPr>
            </w:pPr>
            <w:r>
              <w:rPr>
                <w:rFonts w:ascii="Tahoma" w:hAnsi="Tahoma" w:cs="Tahoma"/>
                <w:b/>
                <w:color w:val="1F497D"/>
                <w:sz w:val="20"/>
              </w:rPr>
              <w:t xml:space="preserve">ΓΡΑΦΕΙΟ </w:t>
            </w:r>
            <w:r w:rsidR="005F3E45" w:rsidRPr="005F3E45">
              <w:rPr>
                <w:rFonts w:ascii="Tahoma" w:eastAsia="Times New Roman" w:hAnsi="Tahoma" w:cs="Tahoma"/>
                <w:b/>
                <w:color w:val="1F497D"/>
                <w:spacing w:val="5"/>
                <w:kern w:val="28"/>
                <w:sz w:val="20"/>
                <w:szCs w:val="20"/>
                <w:lang w:eastAsia="en-US"/>
              </w:rPr>
              <w:t>ΕΠΙΚΟΙΝΩΝΙΑΣ</w:t>
            </w:r>
            <w:r w:rsidR="00C22DE5">
              <w:rPr>
                <w:rFonts w:ascii="Tahoma" w:eastAsia="Times New Roman" w:hAnsi="Tahoma" w:cs="Tahoma"/>
                <w:b/>
                <w:color w:val="1F497D"/>
                <w:spacing w:val="5"/>
                <w:kern w:val="28"/>
                <w:sz w:val="20"/>
                <w:szCs w:val="20"/>
                <w:lang w:eastAsia="en-US"/>
              </w:rPr>
              <w:t xml:space="preserve"> &amp; ΔΗΜΟΣΙΩΝ ΣΧΕΣΕΩΝ</w:t>
            </w:r>
          </w:p>
        </w:tc>
        <w:tc>
          <w:tcPr>
            <w:tcW w:w="1831" w:type="dxa"/>
            <w:gridSpan w:val="2"/>
          </w:tcPr>
          <w:p w:rsidR="009639AF" w:rsidRPr="000F2B0F" w:rsidRDefault="009639AF" w:rsidP="00F9406B">
            <w:pPr>
              <w:spacing w:line="360" w:lineRule="auto"/>
              <w:rPr>
                <w:rFonts w:ascii="Tahoma" w:hAnsi="Tahoma" w:cs="Tahoma"/>
                <w:b/>
                <w:sz w:val="20"/>
              </w:rPr>
            </w:pPr>
          </w:p>
        </w:tc>
        <w:tc>
          <w:tcPr>
            <w:tcW w:w="4406" w:type="dxa"/>
          </w:tcPr>
          <w:p w:rsidR="009639AF" w:rsidRDefault="000601ED" w:rsidP="00F9406B">
            <w:pPr>
              <w:spacing w:line="360" w:lineRule="auto"/>
              <w:ind w:left="432"/>
              <w:jc w:val="right"/>
              <w:rPr>
                <w:rFonts w:ascii="Tahoma" w:hAnsi="Tahoma" w:cs="Tahoma"/>
                <w:b/>
                <w:sz w:val="20"/>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96.35pt;margin-top:25.8pt;width:96pt;height:75.75pt;z-index:-251658240;mso-position-horizontal-relative:text;mso-position-vertical-relative:text">
                  <v:imagedata r:id="rId9" o:title=""/>
                </v:shape>
                <o:OLEObject Type="Embed" ProgID="PBrush" ShapeID="_x0000_s1026" DrawAspect="Content" ObjectID="_1806388996" r:id="rId10"/>
              </w:object>
            </w:r>
            <w:r w:rsidR="009639AF">
              <w:rPr>
                <w:rFonts w:ascii="Tahoma" w:hAnsi="Tahoma" w:cs="Tahoma"/>
                <w:b/>
                <w:sz w:val="20"/>
              </w:rPr>
              <w:t xml:space="preserve">                 </w:t>
            </w:r>
          </w:p>
          <w:p w:rsidR="009639AF" w:rsidRPr="00384C6D" w:rsidRDefault="009639AF" w:rsidP="00F9406B">
            <w:pPr>
              <w:spacing w:line="360" w:lineRule="auto"/>
              <w:ind w:left="432"/>
              <w:jc w:val="right"/>
              <w:rPr>
                <w:rFonts w:ascii="Tahoma" w:hAnsi="Tahoma" w:cs="Tahoma"/>
                <w:b/>
                <w:sz w:val="20"/>
              </w:rPr>
            </w:pPr>
            <w:r>
              <w:rPr>
                <w:rFonts w:ascii="Tahoma" w:hAnsi="Tahoma" w:cs="Tahoma"/>
                <w:b/>
                <w:sz w:val="20"/>
              </w:rPr>
              <w:t xml:space="preserve"> </w:t>
            </w:r>
          </w:p>
          <w:p w:rsidR="009639AF" w:rsidRPr="00384C6D" w:rsidRDefault="009639AF" w:rsidP="00F9406B">
            <w:pPr>
              <w:spacing w:line="360" w:lineRule="auto"/>
              <w:ind w:left="432"/>
              <w:rPr>
                <w:rFonts w:ascii="Tahoma" w:hAnsi="Tahoma" w:cs="Tahoma"/>
                <w:b/>
                <w:sz w:val="20"/>
              </w:rPr>
            </w:pPr>
          </w:p>
          <w:p w:rsidR="009639AF" w:rsidRPr="00A617D7" w:rsidRDefault="009639AF" w:rsidP="00F9406B">
            <w:pPr>
              <w:spacing w:line="360" w:lineRule="auto"/>
              <w:ind w:left="228"/>
              <w:rPr>
                <w:rFonts w:ascii="Tahoma" w:hAnsi="Tahoma" w:cs="Tahoma"/>
                <w:b/>
                <w:sz w:val="20"/>
              </w:rPr>
            </w:pPr>
            <w:r w:rsidRPr="00384C6D">
              <w:rPr>
                <w:rFonts w:ascii="Tahoma" w:hAnsi="Tahoma" w:cs="Tahoma"/>
                <w:b/>
                <w:sz w:val="20"/>
              </w:rPr>
              <w:t xml:space="preserve"> </w:t>
            </w:r>
          </w:p>
        </w:tc>
      </w:tr>
      <w:tr w:rsidR="009639AF" w:rsidRPr="00AC76D9" w:rsidTr="00F9406B">
        <w:trPr>
          <w:cantSplit/>
          <w:jc w:val="center"/>
        </w:trPr>
        <w:tc>
          <w:tcPr>
            <w:tcW w:w="4123" w:type="dxa"/>
            <w:gridSpan w:val="2"/>
          </w:tcPr>
          <w:p w:rsidR="009639AF" w:rsidRPr="00AC76D9" w:rsidRDefault="009639AF" w:rsidP="00F9406B">
            <w:pPr>
              <w:spacing w:before="40" w:after="40"/>
              <w:rPr>
                <w:rFonts w:ascii="Tahoma" w:hAnsi="Tahoma" w:cs="Tahoma"/>
                <w:sz w:val="18"/>
                <w:szCs w:val="18"/>
              </w:rPr>
            </w:pPr>
            <w:proofErr w:type="spellStart"/>
            <w:r>
              <w:rPr>
                <w:rFonts w:ascii="Tahoma" w:hAnsi="Tahoma" w:cs="Tahoma"/>
                <w:sz w:val="18"/>
                <w:szCs w:val="18"/>
              </w:rPr>
              <w:t>Ταχ</w:t>
            </w:r>
            <w:proofErr w:type="spellEnd"/>
            <w:r>
              <w:rPr>
                <w:rFonts w:ascii="Tahoma" w:hAnsi="Tahoma" w:cs="Tahoma"/>
                <w:sz w:val="18"/>
                <w:szCs w:val="18"/>
              </w:rPr>
              <w:t>. Διεύθυνση</w:t>
            </w:r>
            <w:r w:rsidRPr="00AC76D9">
              <w:rPr>
                <w:rFonts w:ascii="Tahoma" w:hAnsi="Tahoma" w:cs="Tahoma"/>
                <w:sz w:val="18"/>
                <w:szCs w:val="18"/>
              </w:rPr>
              <w:t xml:space="preserve">: </w:t>
            </w:r>
            <w:r>
              <w:rPr>
                <w:rFonts w:ascii="Tahoma" w:hAnsi="Tahoma" w:cs="Tahoma"/>
                <w:sz w:val="18"/>
                <w:szCs w:val="18"/>
              </w:rPr>
              <w:t>Λεωφόρος Αθηνών – Αλίαρτος</w:t>
            </w:r>
          </w:p>
        </w:tc>
        <w:tc>
          <w:tcPr>
            <w:tcW w:w="1547" w:type="dxa"/>
          </w:tcPr>
          <w:p w:rsidR="009639AF" w:rsidRPr="00AC76D9" w:rsidRDefault="009639AF" w:rsidP="00F9406B">
            <w:pPr>
              <w:spacing w:before="40" w:after="40"/>
              <w:rPr>
                <w:rFonts w:ascii="Tahoma" w:hAnsi="Tahoma" w:cs="Tahoma"/>
                <w:b/>
                <w:sz w:val="18"/>
                <w:szCs w:val="18"/>
              </w:rPr>
            </w:pPr>
          </w:p>
        </w:tc>
        <w:tc>
          <w:tcPr>
            <w:tcW w:w="4406" w:type="dxa"/>
          </w:tcPr>
          <w:p w:rsidR="009639AF" w:rsidRPr="00AC76D9" w:rsidRDefault="004571B8" w:rsidP="00F9406B">
            <w:pPr>
              <w:spacing w:before="40" w:after="40"/>
              <w:rPr>
                <w:rFonts w:ascii="Tahoma" w:hAnsi="Tahoma" w:cs="Tahoma"/>
                <w:sz w:val="18"/>
                <w:szCs w:val="18"/>
              </w:rPr>
            </w:pPr>
            <w:r>
              <w:rPr>
                <w:rFonts w:ascii="Tahoma" w:hAnsi="Tahoma" w:cs="Tahoma"/>
                <w:sz w:val="18"/>
                <w:szCs w:val="18"/>
              </w:rPr>
              <w:t xml:space="preserve">                           </w:t>
            </w:r>
            <w:r w:rsidR="009639AF" w:rsidRPr="00AC76D9">
              <w:rPr>
                <w:rFonts w:ascii="Tahoma" w:hAnsi="Tahoma" w:cs="Tahoma"/>
                <w:sz w:val="18"/>
                <w:szCs w:val="18"/>
              </w:rPr>
              <w:t>Πόλη:</w:t>
            </w:r>
            <w:r w:rsidR="009639AF">
              <w:rPr>
                <w:rFonts w:ascii="Tahoma" w:hAnsi="Tahoma" w:cs="Tahoma"/>
                <w:sz w:val="18"/>
                <w:szCs w:val="18"/>
              </w:rPr>
              <w:t xml:space="preserve"> Αλίαρτος</w:t>
            </w:r>
          </w:p>
        </w:tc>
      </w:tr>
      <w:tr w:rsidR="009639AF" w:rsidRPr="00AC76D9" w:rsidTr="00F9406B">
        <w:trPr>
          <w:cantSplit/>
          <w:jc w:val="center"/>
        </w:trPr>
        <w:tc>
          <w:tcPr>
            <w:tcW w:w="4123" w:type="dxa"/>
            <w:gridSpan w:val="2"/>
          </w:tcPr>
          <w:p w:rsidR="009639AF" w:rsidRPr="00AC76D9" w:rsidRDefault="009639AF" w:rsidP="00F9406B">
            <w:pPr>
              <w:spacing w:before="40" w:after="40"/>
              <w:rPr>
                <w:rFonts w:ascii="Tahoma" w:hAnsi="Tahoma" w:cs="Tahoma"/>
                <w:sz w:val="18"/>
                <w:szCs w:val="18"/>
              </w:rPr>
            </w:pPr>
            <w:proofErr w:type="spellStart"/>
            <w:r>
              <w:rPr>
                <w:rFonts w:ascii="Tahoma" w:hAnsi="Tahoma" w:cs="Tahoma"/>
                <w:sz w:val="18"/>
                <w:szCs w:val="18"/>
              </w:rPr>
              <w:t>Ταχ</w:t>
            </w:r>
            <w:proofErr w:type="spellEnd"/>
            <w:r>
              <w:rPr>
                <w:rFonts w:ascii="Tahoma" w:hAnsi="Tahoma" w:cs="Tahoma"/>
                <w:sz w:val="18"/>
                <w:szCs w:val="18"/>
              </w:rPr>
              <w:t>. Κώδικας</w:t>
            </w:r>
            <w:r w:rsidRPr="00AC76D9">
              <w:rPr>
                <w:rFonts w:ascii="Tahoma" w:hAnsi="Tahoma" w:cs="Tahoma"/>
                <w:sz w:val="18"/>
                <w:szCs w:val="18"/>
              </w:rPr>
              <w:t xml:space="preserve">: </w:t>
            </w:r>
            <w:r>
              <w:rPr>
                <w:rFonts w:ascii="Tahoma" w:hAnsi="Tahoma" w:cs="Tahoma"/>
                <w:sz w:val="18"/>
                <w:szCs w:val="18"/>
              </w:rPr>
              <w:t>32001 ΑΛΙΑΡΤΟΣ</w:t>
            </w:r>
          </w:p>
        </w:tc>
        <w:tc>
          <w:tcPr>
            <w:tcW w:w="1547" w:type="dxa"/>
          </w:tcPr>
          <w:p w:rsidR="009639AF" w:rsidRPr="00AC76D9" w:rsidRDefault="009639AF" w:rsidP="00F9406B">
            <w:pPr>
              <w:spacing w:before="40" w:after="40"/>
              <w:rPr>
                <w:rFonts w:ascii="Tahoma" w:hAnsi="Tahoma" w:cs="Tahoma"/>
                <w:sz w:val="18"/>
                <w:szCs w:val="18"/>
              </w:rPr>
            </w:pPr>
          </w:p>
        </w:tc>
        <w:tc>
          <w:tcPr>
            <w:tcW w:w="4406" w:type="dxa"/>
          </w:tcPr>
          <w:p w:rsidR="009639AF" w:rsidRPr="00CA2B3D" w:rsidRDefault="004571B8" w:rsidP="00F9406B">
            <w:pPr>
              <w:spacing w:before="40" w:after="40"/>
              <w:rPr>
                <w:rFonts w:ascii="Tahoma" w:hAnsi="Tahoma" w:cs="Tahoma"/>
                <w:sz w:val="18"/>
                <w:szCs w:val="18"/>
              </w:rPr>
            </w:pPr>
            <w:r>
              <w:rPr>
                <w:rFonts w:ascii="Tahoma" w:hAnsi="Tahoma" w:cs="Tahoma"/>
                <w:sz w:val="18"/>
                <w:szCs w:val="18"/>
              </w:rPr>
              <w:t xml:space="preserve">                           </w:t>
            </w:r>
            <w:r w:rsidR="009639AF" w:rsidRPr="00273DEC">
              <w:rPr>
                <w:rFonts w:ascii="Tahoma" w:hAnsi="Tahoma" w:cs="Tahoma"/>
                <w:sz w:val="18"/>
                <w:szCs w:val="18"/>
              </w:rPr>
              <w:t xml:space="preserve">Ημερομηνία: </w:t>
            </w:r>
            <w:r w:rsidR="00E72A80">
              <w:rPr>
                <w:rFonts w:ascii="Tahoma" w:hAnsi="Tahoma" w:cs="Tahoma"/>
                <w:sz w:val="18"/>
                <w:szCs w:val="18"/>
              </w:rPr>
              <w:t>10/04</w:t>
            </w:r>
            <w:r w:rsidR="009639AF" w:rsidRPr="00273DEC">
              <w:rPr>
                <w:rFonts w:ascii="Tahoma" w:hAnsi="Tahoma" w:cs="Tahoma"/>
                <w:sz w:val="18"/>
                <w:szCs w:val="18"/>
              </w:rPr>
              <w:t>/202</w:t>
            </w:r>
            <w:r w:rsidR="009639AF">
              <w:rPr>
                <w:rFonts w:ascii="Tahoma" w:hAnsi="Tahoma" w:cs="Tahoma"/>
                <w:sz w:val="18"/>
                <w:szCs w:val="18"/>
              </w:rPr>
              <w:t>5</w:t>
            </w:r>
          </w:p>
        </w:tc>
      </w:tr>
      <w:tr w:rsidR="009639AF" w:rsidRPr="00AC76D9" w:rsidTr="00F9406B">
        <w:trPr>
          <w:cantSplit/>
          <w:jc w:val="center"/>
        </w:trPr>
        <w:tc>
          <w:tcPr>
            <w:tcW w:w="4123" w:type="dxa"/>
            <w:gridSpan w:val="2"/>
          </w:tcPr>
          <w:p w:rsidR="009639AF" w:rsidRDefault="009639AF" w:rsidP="00F9406B">
            <w:pPr>
              <w:spacing w:before="40" w:after="40"/>
              <w:rPr>
                <w:rStyle w:val="-"/>
                <w:rFonts w:ascii="Tahoma" w:hAnsi="Tahoma" w:cs="Tahoma"/>
                <w:sz w:val="18"/>
                <w:szCs w:val="18"/>
                <w:lang w:val="en-US"/>
              </w:rPr>
            </w:pPr>
            <w:r w:rsidRPr="002E22EE">
              <w:rPr>
                <w:rFonts w:ascii="Tahoma" w:hAnsi="Tahoma" w:cs="Tahoma"/>
                <w:sz w:val="18"/>
                <w:szCs w:val="18"/>
                <w:lang w:val="en-US"/>
              </w:rPr>
              <w:t>E</w:t>
            </w:r>
            <w:r w:rsidRPr="009639AF">
              <w:rPr>
                <w:rFonts w:ascii="Tahoma" w:hAnsi="Tahoma" w:cs="Tahoma"/>
                <w:sz w:val="18"/>
                <w:szCs w:val="18"/>
                <w:lang w:val="en-US"/>
              </w:rPr>
              <w:t>-</w:t>
            </w:r>
            <w:r w:rsidRPr="002E22EE">
              <w:rPr>
                <w:rFonts w:ascii="Tahoma" w:hAnsi="Tahoma" w:cs="Tahoma"/>
                <w:sz w:val="18"/>
                <w:szCs w:val="18"/>
                <w:lang w:val="en-US"/>
              </w:rPr>
              <w:t>mail</w:t>
            </w:r>
            <w:r w:rsidRPr="009639AF">
              <w:rPr>
                <w:rFonts w:ascii="Tahoma" w:hAnsi="Tahoma" w:cs="Tahoma"/>
                <w:sz w:val="18"/>
                <w:szCs w:val="18"/>
                <w:lang w:val="en-US"/>
              </w:rPr>
              <w:t xml:space="preserve">: </w:t>
            </w:r>
            <w:hyperlink r:id="rId11" w:history="1">
              <w:r w:rsidRPr="00F4569D">
                <w:rPr>
                  <w:rStyle w:val="-"/>
                  <w:rFonts w:ascii="Tahoma" w:hAnsi="Tahoma" w:cs="Tahoma"/>
                  <w:sz w:val="18"/>
                  <w:szCs w:val="18"/>
                  <w:lang w:val="en-US"/>
                </w:rPr>
                <w:t>info</w:t>
              </w:r>
              <w:r w:rsidRPr="009639AF">
                <w:rPr>
                  <w:rStyle w:val="-"/>
                  <w:rFonts w:ascii="Tahoma" w:hAnsi="Tahoma" w:cs="Tahoma"/>
                  <w:sz w:val="18"/>
                  <w:szCs w:val="18"/>
                  <w:lang w:val="en-US"/>
                </w:rPr>
                <w:t>@</w:t>
              </w:r>
              <w:r w:rsidRPr="00F4569D">
                <w:rPr>
                  <w:rStyle w:val="-"/>
                  <w:rFonts w:ascii="Tahoma" w:hAnsi="Tahoma" w:cs="Tahoma"/>
                  <w:sz w:val="18"/>
                  <w:szCs w:val="18"/>
                  <w:lang w:val="en-US"/>
                </w:rPr>
                <w:t>aliartos</w:t>
              </w:r>
              <w:r w:rsidRPr="009639AF">
                <w:rPr>
                  <w:rStyle w:val="-"/>
                  <w:rFonts w:ascii="Tahoma" w:hAnsi="Tahoma" w:cs="Tahoma"/>
                  <w:sz w:val="18"/>
                  <w:szCs w:val="18"/>
                  <w:lang w:val="en-US"/>
                </w:rPr>
                <w:t>.</w:t>
              </w:r>
              <w:r w:rsidRPr="00F4569D">
                <w:rPr>
                  <w:rStyle w:val="-"/>
                  <w:rFonts w:ascii="Tahoma" w:hAnsi="Tahoma" w:cs="Tahoma"/>
                  <w:sz w:val="18"/>
                  <w:szCs w:val="18"/>
                  <w:lang w:val="en-US"/>
                </w:rPr>
                <w:t>gov</w:t>
              </w:r>
              <w:r w:rsidRPr="009639AF">
                <w:rPr>
                  <w:rStyle w:val="-"/>
                  <w:rFonts w:ascii="Tahoma" w:hAnsi="Tahoma" w:cs="Tahoma"/>
                  <w:sz w:val="18"/>
                  <w:szCs w:val="18"/>
                  <w:lang w:val="en-US"/>
                </w:rPr>
                <w:t>.</w:t>
              </w:r>
              <w:r w:rsidRPr="00F4569D">
                <w:rPr>
                  <w:rStyle w:val="-"/>
                  <w:rFonts w:ascii="Tahoma" w:hAnsi="Tahoma" w:cs="Tahoma"/>
                  <w:sz w:val="18"/>
                  <w:szCs w:val="18"/>
                  <w:lang w:val="en-US"/>
                </w:rPr>
                <w:t>gr</w:t>
              </w:r>
            </w:hyperlink>
          </w:p>
          <w:p w:rsidR="009639AF" w:rsidRPr="005405E2" w:rsidRDefault="009639AF" w:rsidP="00F9406B">
            <w:pPr>
              <w:spacing w:before="40" w:after="40"/>
              <w:rPr>
                <w:rFonts w:ascii="Tahoma" w:hAnsi="Tahoma" w:cs="Tahoma"/>
                <w:sz w:val="18"/>
                <w:szCs w:val="18"/>
                <w:lang w:val="en-US"/>
              </w:rPr>
            </w:pPr>
            <w:r>
              <w:rPr>
                <w:rFonts w:ascii="Tahoma" w:hAnsi="Tahoma" w:cs="Tahoma"/>
                <w:sz w:val="18"/>
                <w:szCs w:val="18"/>
              </w:rPr>
              <w:t>Τηλέφωνο</w:t>
            </w:r>
            <w:r w:rsidRPr="00AC76D9">
              <w:rPr>
                <w:rFonts w:ascii="Tahoma" w:hAnsi="Tahoma" w:cs="Tahoma"/>
                <w:sz w:val="18"/>
                <w:szCs w:val="18"/>
              </w:rPr>
              <w:t>:</w:t>
            </w:r>
            <w:r>
              <w:rPr>
                <w:rFonts w:ascii="Tahoma" w:hAnsi="Tahoma" w:cs="Tahoma"/>
                <w:sz w:val="18"/>
                <w:szCs w:val="18"/>
              </w:rPr>
              <w:t xml:space="preserve"> 2268</w:t>
            </w:r>
            <w:r>
              <w:rPr>
                <w:rFonts w:ascii="Tahoma" w:hAnsi="Tahoma" w:cs="Tahoma"/>
                <w:sz w:val="18"/>
                <w:szCs w:val="18"/>
                <w:lang w:val="en-US"/>
              </w:rPr>
              <w:t>-</w:t>
            </w:r>
            <w:r>
              <w:rPr>
                <w:rFonts w:ascii="Tahoma" w:hAnsi="Tahoma" w:cs="Tahoma"/>
                <w:sz w:val="18"/>
                <w:szCs w:val="18"/>
              </w:rPr>
              <w:t>350.2</w:t>
            </w:r>
            <w:r>
              <w:rPr>
                <w:rFonts w:ascii="Tahoma" w:hAnsi="Tahoma" w:cs="Tahoma"/>
                <w:sz w:val="18"/>
                <w:szCs w:val="18"/>
                <w:lang w:val="en-US"/>
              </w:rPr>
              <w:t>35</w:t>
            </w:r>
          </w:p>
          <w:p w:rsidR="009639AF" w:rsidRPr="007A4C23" w:rsidRDefault="009639AF" w:rsidP="00F9406B">
            <w:pPr>
              <w:spacing w:before="40" w:after="40"/>
              <w:rPr>
                <w:rFonts w:ascii="Tahoma" w:hAnsi="Tahoma" w:cs="Tahoma"/>
                <w:sz w:val="18"/>
                <w:szCs w:val="18"/>
              </w:rPr>
            </w:pPr>
          </w:p>
        </w:tc>
        <w:tc>
          <w:tcPr>
            <w:tcW w:w="1547" w:type="dxa"/>
          </w:tcPr>
          <w:p w:rsidR="009639AF" w:rsidRPr="00AC76D9" w:rsidRDefault="009639AF" w:rsidP="00F9406B">
            <w:pPr>
              <w:spacing w:before="40" w:after="40"/>
              <w:rPr>
                <w:rFonts w:ascii="Tahoma" w:hAnsi="Tahoma" w:cs="Tahoma"/>
                <w:sz w:val="18"/>
                <w:szCs w:val="18"/>
              </w:rPr>
            </w:pPr>
          </w:p>
        </w:tc>
        <w:tc>
          <w:tcPr>
            <w:tcW w:w="4406" w:type="dxa"/>
          </w:tcPr>
          <w:p w:rsidR="009639AF" w:rsidRPr="008B5322" w:rsidRDefault="004571B8" w:rsidP="00F9406B">
            <w:pPr>
              <w:spacing w:before="40" w:after="40"/>
              <w:rPr>
                <w:rFonts w:ascii="Tahoma" w:hAnsi="Tahoma" w:cs="Tahoma"/>
                <w:sz w:val="18"/>
                <w:szCs w:val="18"/>
              </w:rPr>
            </w:pPr>
            <w:r>
              <w:rPr>
                <w:rFonts w:ascii="Tahoma" w:hAnsi="Tahoma" w:cs="Tahoma"/>
                <w:sz w:val="18"/>
                <w:szCs w:val="18"/>
              </w:rPr>
              <w:t xml:space="preserve">                           </w:t>
            </w:r>
          </w:p>
          <w:p w:rsidR="009639AF" w:rsidRDefault="009639AF" w:rsidP="00F9406B">
            <w:pPr>
              <w:spacing w:before="40" w:after="40"/>
              <w:rPr>
                <w:rFonts w:ascii="Tahoma" w:hAnsi="Tahoma" w:cs="Tahoma"/>
                <w:sz w:val="18"/>
                <w:szCs w:val="18"/>
                <w:lang w:val="en-US"/>
              </w:rPr>
            </w:pPr>
          </w:p>
          <w:p w:rsidR="009639AF" w:rsidRPr="00273DEC" w:rsidRDefault="009639AF" w:rsidP="00F9406B">
            <w:pPr>
              <w:spacing w:before="40" w:after="40"/>
              <w:rPr>
                <w:rFonts w:ascii="Tahoma" w:hAnsi="Tahoma" w:cs="Tahoma"/>
                <w:sz w:val="18"/>
                <w:szCs w:val="18"/>
                <w:lang w:val="en-US"/>
              </w:rPr>
            </w:pPr>
          </w:p>
        </w:tc>
      </w:tr>
    </w:tbl>
    <w:p w:rsidR="00DE180E" w:rsidRDefault="00DE180E" w:rsidP="00DE180E"/>
    <w:p w:rsidR="00DE180E" w:rsidRPr="00DE180E" w:rsidRDefault="00DE180E" w:rsidP="00E72A80">
      <w:pPr>
        <w:spacing w:after="124"/>
        <w:ind w:left="103" w:right="1155" w:hanging="10"/>
        <w:rPr>
          <w:b/>
          <w:sz w:val="28"/>
          <w:szCs w:val="28"/>
          <w:u w:val="single"/>
          <w:lang w:val="en-US"/>
        </w:rPr>
      </w:pPr>
    </w:p>
    <w:p w:rsidR="00DE180E" w:rsidRDefault="00DE180E" w:rsidP="00DE180E">
      <w:pPr>
        <w:jc w:val="center"/>
        <w:rPr>
          <w:b/>
          <w:sz w:val="28"/>
          <w:szCs w:val="28"/>
          <w:u w:val="single"/>
        </w:rPr>
      </w:pPr>
      <w:r>
        <w:rPr>
          <w:b/>
          <w:sz w:val="28"/>
          <w:szCs w:val="28"/>
          <w:u w:val="single"/>
        </w:rPr>
        <w:t>ΔΕΛΤΙΟ ΤΥΠΟΥ</w:t>
      </w:r>
      <w:r w:rsidR="00C22DE5">
        <w:rPr>
          <w:b/>
          <w:sz w:val="28"/>
          <w:szCs w:val="28"/>
          <w:u w:val="single"/>
        </w:rPr>
        <w:t xml:space="preserve"> – ΔΡΑΣΕΙΣ ΑΝΑΚΥΚΛΩΣΗΣ</w:t>
      </w:r>
    </w:p>
    <w:p w:rsidR="007138DC" w:rsidRPr="003D628C" w:rsidRDefault="007138DC" w:rsidP="00DE180E">
      <w:pPr>
        <w:jc w:val="center"/>
        <w:rPr>
          <w:b/>
          <w:sz w:val="28"/>
          <w:szCs w:val="28"/>
          <w:u w:val="single"/>
        </w:rPr>
      </w:pPr>
    </w:p>
    <w:p w:rsidR="00DE180E" w:rsidRDefault="00DE180E" w:rsidP="00DE180E">
      <w:pPr>
        <w:jc w:val="both"/>
      </w:pPr>
      <w:r>
        <w:rPr>
          <w:b/>
        </w:rPr>
        <w:t>Ενημερώνουμε τους ΔΗΜΟΤΕΣ</w:t>
      </w:r>
      <w:r w:rsidRPr="00034F83">
        <w:rPr>
          <w:b/>
        </w:rPr>
        <w:t xml:space="preserve"> ότι,  </w:t>
      </w:r>
      <w:r w:rsidRPr="00034F83">
        <w:rPr>
          <w:b/>
          <w:lang w:val="en-US"/>
        </w:rPr>
        <w:t>o</w:t>
      </w:r>
      <w:r w:rsidRPr="00034F83">
        <w:rPr>
          <w:b/>
        </w:rPr>
        <w:t xml:space="preserve"> Δήμος</w:t>
      </w:r>
      <w:r>
        <w:rPr>
          <w:b/>
        </w:rPr>
        <w:t xml:space="preserve"> συνεχίζοντας</w:t>
      </w:r>
      <w:r w:rsidRPr="00034F83">
        <w:rPr>
          <w:b/>
        </w:rPr>
        <w:t xml:space="preserve"> να διευρύνει τη δράση του</w:t>
      </w:r>
      <w:r>
        <w:rPr>
          <w:b/>
        </w:rPr>
        <w:t>,</w:t>
      </w:r>
      <w:r w:rsidRPr="00034F83">
        <w:rPr>
          <w:b/>
        </w:rPr>
        <w:t xml:space="preserve"> στο πλαίσιο ενός ολοκληρωμένου προγράμματος πρόληψης δημιουργίας αποβλήτων, ανακύκλωσης &amp; βιώσιμης ανάπτυξης, εντάχτηκε</w:t>
      </w:r>
      <w:r>
        <w:t xml:space="preserve"> έπειτα από υπογραφή σχετικών συμβάσεων με  τα αντίστοιχα δίκτυα με</w:t>
      </w:r>
      <w:r w:rsidRPr="0009783A">
        <w:t xml:space="preserve"> </w:t>
      </w:r>
      <w:r>
        <w:t>σ</w:t>
      </w:r>
      <w:r w:rsidRPr="00556CA5">
        <w:t>ημαντική δημόσια ωφέλεια περιβαλλοντικού χαρακτήρα</w:t>
      </w:r>
      <w:r>
        <w:t xml:space="preserve"> με</w:t>
      </w:r>
      <w:r w:rsidRPr="0009783A">
        <w:t xml:space="preserve"> </w:t>
      </w:r>
      <w:r>
        <w:t>έ</w:t>
      </w:r>
      <w:r w:rsidRPr="00556CA5">
        <w:t>μμεσο &amp; άμεσο κοινωνικό &amp; εκπαιδευτικό όφελος των πολιτών του δήμου</w:t>
      </w:r>
      <w:r>
        <w:t xml:space="preserve"> μέσα</w:t>
      </w:r>
      <w:r w:rsidRPr="00556CA5">
        <w:t xml:space="preserve"> από εκπαιδευτικές δράσεις</w:t>
      </w:r>
      <w:r>
        <w:t xml:space="preserve"> </w:t>
      </w:r>
      <w:r w:rsidRPr="00556CA5">
        <w:t>που προάγουν την κοινωνική ευθύνη, τον περιβαλλοντικό σεβασμό και την πράσινη οικονομία</w:t>
      </w:r>
      <w:r w:rsidR="00C22DE5">
        <w:t xml:space="preserve"> και </w:t>
      </w:r>
      <w:r w:rsidR="00C22DE5" w:rsidRPr="00C22DE5">
        <w:rPr>
          <w:b/>
        </w:rPr>
        <w:t>υλοποιεί</w:t>
      </w:r>
      <w:r>
        <w:t xml:space="preserve"> τις παρακάτω δράσεις ανακύκλωσης:</w:t>
      </w:r>
    </w:p>
    <w:p w:rsidR="00DE180E" w:rsidRPr="0009783A" w:rsidRDefault="00DE180E" w:rsidP="00DE180E">
      <w:pPr>
        <w:pStyle w:val="Web"/>
        <w:numPr>
          <w:ilvl w:val="0"/>
          <w:numId w:val="14"/>
        </w:numPr>
        <w:jc w:val="both"/>
        <w:rPr>
          <w:rFonts w:ascii="Calibri" w:hAnsi="Calibri"/>
        </w:rPr>
      </w:pPr>
      <w:r w:rsidRPr="0009783A">
        <w:rPr>
          <w:rFonts w:ascii="Calibri" w:hAnsi="Calibri"/>
          <w:b/>
          <w:bCs/>
        </w:rPr>
        <w:t>Ο ΜΠΛΕ ΚΑΔΟΣ</w:t>
      </w:r>
    </w:p>
    <w:p w:rsidR="00DE180E" w:rsidRPr="0009783A" w:rsidRDefault="00DE180E" w:rsidP="00DE180E">
      <w:pPr>
        <w:pStyle w:val="Web"/>
        <w:jc w:val="both"/>
        <w:rPr>
          <w:rFonts w:ascii="Calibri" w:hAnsi="Calibri"/>
        </w:rPr>
      </w:pPr>
      <w:r w:rsidRPr="0009783A">
        <w:rPr>
          <w:rFonts w:ascii="Calibri" w:hAnsi="Calibri"/>
        </w:rPr>
        <w:t>Ο</w:t>
      </w:r>
      <w:r>
        <w:rPr>
          <w:rFonts w:ascii="Calibri" w:hAnsi="Calibri"/>
        </w:rPr>
        <w:t>ι κάδοι αυτοί</w:t>
      </w:r>
      <w:r w:rsidRPr="0009783A">
        <w:rPr>
          <w:rFonts w:ascii="Calibri" w:hAnsi="Calibri"/>
        </w:rPr>
        <w:t xml:space="preserve"> είναι τοποθετημέν</w:t>
      </w:r>
      <w:r>
        <w:rPr>
          <w:rFonts w:ascii="Calibri" w:hAnsi="Calibri"/>
        </w:rPr>
        <w:t>οι</w:t>
      </w:r>
      <w:r w:rsidRPr="0009783A">
        <w:rPr>
          <w:rFonts w:ascii="Calibri" w:hAnsi="Calibri"/>
        </w:rPr>
        <w:t xml:space="preserve"> σε διάφορα σημεία του Δήμου Αλιάρτου - </w:t>
      </w:r>
      <w:proofErr w:type="spellStart"/>
      <w:r w:rsidRPr="0009783A">
        <w:rPr>
          <w:rFonts w:ascii="Calibri" w:hAnsi="Calibri"/>
        </w:rPr>
        <w:t>Θεσπιέων</w:t>
      </w:r>
      <w:proofErr w:type="spellEnd"/>
      <w:r w:rsidRPr="0009783A">
        <w:rPr>
          <w:rFonts w:ascii="Calibri" w:hAnsi="Calibri"/>
        </w:rPr>
        <w:t xml:space="preserve"> για να συλλέγοντ</w:t>
      </w:r>
      <w:r>
        <w:rPr>
          <w:rFonts w:ascii="Calibri" w:hAnsi="Calibri"/>
        </w:rPr>
        <w:t>αι οι ανακυκλώσιμες συσκευασίες όπως:</w:t>
      </w:r>
    </w:p>
    <w:p w:rsidR="00DE180E" w:rsidRPr="0009783A" w:rsidRDefault="00DE180E" w:rsidP="00DE180E">
      <w:pPr>
        <w:pStyle w:val="Web"/>
        <w:jc w:val="both"/>
        <w:rPr>
          <w:rFonts w:ascii="Calibri" w:hAnsi="Calibri"/>
        </w:rPr>
      </w:pPr>
      <w:r w:rsidRPr="0009783A">
        <w:rPr>
          <w:rFonts w:ascii="Calibri" w:hAnsi="Calibri"/>
          <w:b/>
        </w:rPr>
        <w:t>Πλαστικό:</w:t>
      </w:r>
      <w:r w:rsidRPr="0009783A">
        <w:rPr>
          <w:rFonts w:ascii="Calibri" w:hAnsi="Calibri"/>
        </w:rPr>
        <w:t xml:space="preserve">  τα πλαστικά μπουκάλια νερού, γάλακτος, απορρυπαντικών, κυπελάκια γιαουρτιού </w:t>
      </w:r>
      <w:r w:rsidRPr="0009783A">
        <w:rPr>
          <w:rFonts w:ascii="Calibri" w:hAnsi="Calibri"/>
          <w:b/>
        </w:rPr>
        <w:t>Γυαλί:</w:t>
      </w:r>
      <w:r w:rsidRPr="0009783A">
        <w:rPr>
          <w:rFonts w:ascii="Calibri" w:hAnsi="Calibri"/>
        </w:rPr>
        <w:t xml:space="preserve"> τα μπουκάλια ποτών, χυμών, γάλακτος, βαζάκια από μαρμελάδες, γιαούρτια </w:t>
      </w:r>
      <w:r w:rsidRPr="0009783A">
        <w:rPr>
          <w:rFonts w:ascii="Calibri" w:hAnsi="Calibri"/>
          <w:b/>
        </w:rPr>
        <w:t>Μέταλλο:</w:t>
      </w:r>
      <w:r w:rsidRPr="0009783A">
        <w:rPr>
          <w:rFonts w:ascii="Calibri" w:hAnsi="Calibri"/>
        </w:rPr>
        <w:t xml:space="preserve"> κουτάκια αναψυκτικών, κονσέρβες, αλουμινόχαρτο </w:t>
      </w:r>
      <w:r w:rsidRPr="0009783A">
        <w:rPr>
          <w:rFonts w:ascii="Calibri" w:hAnsi="Calibri"/>
          <w:b/>
        </w:rPr>
        <w:t>Χαρτί:</w:t>
      </w:r>
      <w:r w:rsidRPr="0009783A">
        <w:rPr>
          <w:rFonts w:ascii="Calibri" w:hAnsi="Calibri"/>
        </w:rPr>
        <w:t xml:space="preserve"> οι χάρτινες συσκευασίες χυμού, γάλακτος, ντομάτας, καφέ, κούτες, περιτύλιγμα προϊόντων και δώρων</w:t>
      </w:r>
    </w:p>
    <w:p w:rsidR="00DE180E" w:rsidRPr="0009783A" w:rsidRDefault="00DE180E" w:rsidP="00DE180E">
      <w:pPr>
        <w:pStyle w:val="Web"/>
        <w:jc w:val="both"/>
        <w:rPr>
          <w:rFonts w:ascii="Calibri" w:hAnsi="Calibri"/>
        </w:rPr>
      </w:pPr>
      <w:r w:rsidRPr="0009783A">
        <w:rPr>
          <w:rFonts w:ascii="Calibri" w:hAnsi="Calibri"/>
        </w:rPr>
        <w:t>Μάθε για την ανακύκλωση συσκευασιών στο μπλε κάδο http:/www.herrco.gr/herrco_movie2.html</w:t>
      </w:r>
    </w:p>
    <w:p w:rsidR="00DE180E" w:rsidRPr="00DE180E" w:rsidRDefault="00DE180E" w:rsidP="00DE180E">
      <w:pPr>
        <w:pStyle w:val="Web"/>
        <w:numPr>
          <w:ilvl w:val="0"/>
          <w:numId w:val="14"/>
        </w:numPr>
        <w:rPr>
          <w:rStyle w:val="a7"/>
          <w:rFonts w:asciiTheme="minorHAnsi" w:eastAsia="Calibri" w:hAnsiTheme="minorHAnsi" w:cstheme="minorHAnsi"/>
        </w:rPr>
      </w:pPr>
      <w:r w:rsidRPr="00DE180E">
        <w:rPr>
          <w:rStyle w:val="a7"/>
          <w:rFonts w:asciiTheme="minorHAnsi" w:eastAsia="Calibri" w:hAnsiTheme="minorHAnsi" w:cstheme="minorHAnsi"/>
        </w:rPr>
        <w:t>ΑΝΑΚΥΚΛΩΣΗ ΡΟΥΧΩΝ &amp; ΕΝΔΥΜΑΤΩΝ</w:t>
      </w:r>
    </w:p>
    <w:p w:rsidR="00DE180E" w:rsidRPr="00DE180E" w:rsidRDefault="00DE180E" w:rsidP="00DE180E">
      <w:pPr>
        <w:jc w:val="both"/>
        <w:rPr>
          <w:rFonts w:asciiTheme="minorHAnsi" w:hAnsiTheme="minorHAnsi" w:cstheme="minorHAnsi"/>
        </w:rPr>
      </w:pPr>
      <w:r w:rsidRPr="00DE180E">
        <w:rPr>
          <w:rFonts w:asciiTheme="minorHAnsi" w:hAnsiTheme="minorHAnsi" w:cstheme="minorHAnsi"/>
        </w:rPr>
        <w:t xml:space="preserve">Ο Δήμος  έχει τοποθετήσει κάδους </w:t>
      </w:r>
      <w:r w:rsidRPr="00DE180E">
        <w:rPr>
          <w:rFonts w:asciiTheme="minorHAnsi" w:hAnsiTheme="minorHAnsi" w:cstheme="minorHAnsi"/>
          <w:b/>
        </w:rPr>
        <w:t>ανακύκλωσης μεταχειρισμένων ειδών ένδυσης και υπόδησης,</w:t>
      </w:r>
      <w:r w:rsidRPr="00DE180E">
        <w:rPr>
          <w:rFonts w:asciiTheme="minorHAnsi" w:hAnsiTheme="minorHAnsi" w:cstheme="minorHAnsi"/>
        </w:rPr>
        <w:t xml:space="preserve"> σε κατάλληλα κεντρικά σημεία της επιλογής του, για την εκτέλεση του παραπάνω έργου. </w:t>
      </w:r>
    </w:p>
    <w:p w:rsidR="00DE180E" w:rsidRDefault="00DE180E" w:rsidP="00DE180E">
      <w:pPr>
        <w:jc w:val="both"/>
        <w:rPr>
          <w:rFonts w:asciiTheme="minorHAnsi" w:hAnsiTheme="minorHAnsi" w:cstheme="minorHAnsi"/>
        </w:rPr>
      </w:pPr>
    </w:p>
    <w:p w:rsidR="00E72A80" w:rsidRPr="00DE180E" w:rsidRDefault="00E72A80" w:rsidP="00DE180E">
      <w:pPr>
        <w:jc w:val="both"/>
        <w:rPr>
          <w:rFonts w:asciiTheme="minorHAnsi" w:hAnsiTheme="minorHAnsi" w:cstheme="minorHAnsi"/>
        </w:rPr>
      </w:pPr>
    </w:p>
    <w:p w:rsidR="00DE180E" w:rsidRPr="00DE180E" w:rsidRDefault="00DE180E" w:rsidP="00DE180E">
      <w:pPr>
        <w:pStyle w:val="Web"/>
        <w:numPr>
          <w:ilvl w:val="0"/>
          <w:numId w:val="14"/>
        </w:numPr>
        <w:rPr>
          <w:rStyle w:val="a7"/>
          <w:rFonts w:asciiTheme="minorHAnsi" w:eastAsia="Calibri" w:hAnsiTheme="minorHAnsi" w:cstheme="minorHAnsi"/>
        </w:rPr>
      </w:pPr>
      <w:r w:rsidRPr="00DE180E">
        <w:rPr>
          <w:rStyle w:val="a7"/>
          <w:rFonts w:asciiTheme="minorHAnsi" w:eastAsia="Calibri" w:hAnsiTheme="minorHAnsi" w:cstheme="minorHAnsi"/>
        </w:rPr>
        <w:t>ΑΝΑΚΥΚΛΩΣΗ  ΧΡΗΣΙΜΟΠΟΙΗΜΕΝΩΝ ΜΑΓΕΙΡΙΚΩΝ ΕΛΑΙΩΝ</w:t>
      </w:r>
    </w:p>
    <w:p w:rsidR="00DE180E" w:rsidRPr="00DE180E" w:rsidRDefault="00DE180E" w:rsidP="00DE180E">
      <w:pPr>
        <w:jc w:val="both"/>
        <w:rPr>
          <w:rFonts w:asciiTheme="minorHAnsi" w:hAnsiTheme="minorHAnsi" w:cstheme="minorHAnsi"/>
        </w:rPr>
      </w:pPr>
      <w:r w:rsidRPr="00DE180E">
        <w:rPr>
          <w:rFonts w:asciiTheme="minorHAnsi" w:hAnsiTheme="minorHAnsi" w:cstheme="minorHAnsi"/>
        </w:rPr>
        <w:t xml:space="preserve">Ο Δήμος  έχει τοποθετήσει κάδους </w:t>
      </w:r>
      <w:r w:rsidRPr="00DE180E">
        <w:rPr>
          <w:rFonts w:asciiTheme="minorHAnsi" w:hAnsiTheme="minorHAnsi" w:cstheme="minorHAnsi"/>
          <w:b/>
        </w:rPr>
        <w:t>χρησιμοποιημένων μαγειρικών ελαίων του Δήμου</w:t>
      </w:r>
      <w:r w:rsidRPr="00DE180E">
        <w:rPr>
          <w:rFonts w:asciiTheme="minorHAnsi" w:hAnsiTheme="minorHAnsi" w:cstheme="minorHAnsi"/>
        </w:rPr>
        <w:t>,</w:t>
      </w:r>
      <w:r w:rsidRPr="00DE180E">
        <w:rPr>
          <w:rFonts w:asciiTheme="minorHAnsi" w:hAnsiTheme="minorHAnsi" w:cstheme="minorHAnsi"/>
          <w:b/>
        </w:rPr>
        <w:t xml:space="preserve"> </w:t>
      </w:r>
      <w:r w:rsidRPr="00DE180E">
        <w:rPr>
          <w:rFonts w:asciiTheme="minorHAnsi" w:hAnsiTheme="minorHAnsi" w:cstheme="minorHAnsi"/>
        </w:rPr>
        <w:t>διαθέτοντας κατάλληλα κεντρικά σημεία της επιλογής του, για την εκτέλεση του παραπάνω έργου.</w:t>
      </w:r>
    </w:p>
    <w:p w:rsidR="00DE180E" w:rsidRPr="00DE180E" w:rsidRDefault="00DE180E" w:rsidP="00DE180E">
      <w:pPr>
        <w:pStyle w:val="Web"/>
        <w:numPr>
          <w:ilvl w:val="0"/>
          <w:numId w:val="14"/>
        </w:numPr>
        <w:rPr>
          <w:rStyle w:val="a7"/>
          <w:rFonts w:asciiTheme="minorHAnsi" w:eastAsia="Calibri" w:hAnsiTheme="minorHAnsi" w:cstheme="minorHAnsi"/>
          <w:b w:val="0"/>
          <w:bCs w:val="0"/>
        </w:rPr>
      </w:pPr>
      <w:r w:rsidRPr="00DE180E">
        <w:rPr>
          <w:rStyle w:val="a7"/>
          <w:rFonts w:asciiTheme="minorHAnsi" w:eastAsia="Calibri" w:hAnsiTheme="minorHAnsi" w:cstheme="minorHAnsi"/>
        </w:rPr>
        <w:t>ΑΝΑΚΥΚΛΩΣΗ ΣΥΣΚΕΥΩΝ</w:t>
      </w:r>
    </w:p>
    <w:p w:rsidR="00DE180E" w:rsidRPr="00DE180E" w:rsidRDefault="00DE180E" w:rsidP="00DE180E">
      <w:pPr>
        <w:pStyle w:val="Web"/>
        <w:jc w:val="both"/>
        <w:rPr>
          <w:rFonts w:asciiTheme="minorHAnsi" w:hAnsiTheme="minorHAnsi" w:cstheme="minorHAnsi"/>
        </w:rPr>
      </w:pPr>
      <w:r w:rsidRPr="00DE180E">
        <w:rPr>
          <w:rStyle w:val="a7"/>
          <w:rFonts w:asciiTheme="minorHAnsi" w:eastAsia="Calibri" w:hAnsiTheme="minorHAnsi" w:cstheme="minorHAnsi"/>
        </w:rPr>
        <w:t xml:space="preserve">Μικρές οικιακές ηλεκτρικές και ηλεκτρονικές Συσκευές. </w:t>
      </w:r>
      <w:r w:rsidRPr="00DE180E">
        <w:rPr>
          <w:rFonts w:asciiTheme="minorHAnsi" w:hAnsiTheme="minorHAnsi" w:cstheme="minorHAnsi"/>
        </w:rPr>
        <w:t xml:space="preserve">Οι ηλεκτρικές και ηλεκτρονικές συσκευές περιέχουν βαριά μέταλλα και τοξικά χημικά, τα οποία είναι αναγκαία για την καλή λειτουργία της συσκευής. Όταν όμως σας χαλάσουν όπως καφετιέρα, τοστιέρα, πιστολάκι, παιχνίδια, υπολογιστές, τηλέφωνα, σίδερο, ρολόι </w:t>
      </w:r>
      <w:proofErr w:type="spellStart"/>
      <w:r w:rsidRPr="00DE180E">
        <w:rPr>
          <w:rFonts w:asciiTheme="minorHAnsi" w:hAnsiTheme="minorHAnsi" w:cstheme="minorHAnsi"/>
        </w:rPr>
        <w:t>κ.λ.π</w:t>
      </w:r>
      <w:proofErr w:type="spellEnd"/>
      <w:r w:rsidRPr="00DE180E">
        <w:rPr>
          <w:rFonts w:asciiTheme="minorHAnsi" w:hAnsiTheme="minorHAnsi" w:cstheme="minorHAnsi"/>
        </w:rPr>
        <w:t>. αντί να την πετάξετε:</w:t>
      </w:r>
    </w:p>
    <w:p w:rsidR="00DE180E" w:rsidRPr="00DE180E" w:rsidRDefault="00DE180E" w:rsidP="00DE180E">
      <w:pPr>
        <w:pStyle w:val="Web"/>
        <w:rPr>
          <w:rFonts w:asciiTheme="minorHAnsi" w:hAnsiTheme="minorHAnsi" w:cstheme="minorHAnsi"/>
        </w:rPr>
      </w:pPr>
      <w:r w:rsidRPr="00DE180E">
        <w:rPr>
          <w:rFonts w:asciiTheme="minorHAnsi" w:hAnsiTheme="minorHAnsi" w:cstheme="minorHAnsi"/>
        </w:rPr>
        <w:t xml:space="preserve">Βρείτε το κοντινότερο σας κάδο εδώ ή στην ιστοσελίδα της εταιρείας: Ανακύκλωση Συσκευών Α.Ε. , </w:t>
      </w:r>
      <w:hyperlink r:id="rId12" w:history="1">
        <w:r w:rsidRPr="00DE180E">
          <w:rPr>
            <w:rStyle w:val="-"/>
            <w:rFonts w:asciiTheme="minorHAnsi" w:eastAsia="Calibri" w:hAnsiTheme="minorHAnsi" w:cstheme="minorHAnsi"/>
          </w:rPr>
          <w:t>www.electrocycle.gr</w:t>
        </w:r>
      </w:hyperlink>
      <w:r w:rsidRPr="00DE180E">
        <w:rPr>
          <w:rFonts w:asciiTheme="minorHAnsi" w:hAnsiTheme="minorHAnsi" w:cstheme="minorHAnsi"/>
        </w:rPr>
        <w:t>.</w:t>
      </w:r>
    </w:p>
    <w:p w:rsidR="00DE180E" w:rsidRPr="00D36DDC" w:rsidRDefault="00DE180E" w:rsidP="00DE180E">
      <w:pPr>
        <w:pStyle w:val="Web"/>
        <w:numPr>
          <w:ilvl w:val="0"/>
          <w:numId w:val="14"/>
        </w:numPr>
        <w:jc w:val="both"/>
        <w:rPr>
          <w:rFonts w:ascii="Calibri" w:hAnsi="Calibri"/>
        </w:rPr>
      </w:pPr>
      <w:r>
        <w:rPr>
          <w:rFonts w:ascii="Calibri" w:hAnsi="Calibri"/>
          <w:b/>
          <w:bCs/>
        </w:rPr>
        <w:t xml:space="preserve">ΑΝΑΚΥΚΛΩΣΗ </w:t>
      </w:r>
      <w:r w:rsidRPr="00D36DDC">
        <w:rPr>
          <w:rFonts w:ascii="Calibri" w:hAnsi="Calibri"/>
          <w:b/>
          <w:bCs/>
        </w:rPr>
        <w:t>Λ</w:t>
      </w:r>
      <w:r>
        <w:rPr>
          <w:rFonts w:ascii="Calibri" w:hAnsi="Calibri"/>
          <w:b/>
          <w:bCs/>
        </w:rPr>
        <w:t>ΑΜΠΤΗΡΩΝ</w:t>
      </w:r>
      <w:r w:rsidRPr="00D36DDC">
        <w:rPr>
          <w:rFonts w:ascii="Calibri" w:hAnsi="Calibri"/>
          <w:b/>
          <w:bCs/>
        </w:rPr>
        <w:t xml:space="preserve"> ΕΞΟΙΚΟΝΟΜΗΣΗΣ ΕΝΕΡΓΕΙΑΣ</w:t>
      </w:r>
    </w:p>
    <w:p w:rsidR="00DE180E" w:rsidRPr="00D36DDC" w:rsidRDefault="00DE180E" w:rsidP="00DE180E">
      <w:pPr>
        <w:pStyle w:val="Web"/>
        <w:jc w:val="both"/>
        <w:rPr>
          <w:rFonts w:ascii="Calibri" w:hAnsi="Calibri"/>
        </w:rPr>
      </w:pPr>
      <w:r w:rsidRPr="00D36DDC">
        <w:rPr>
          <w:rFonts w:ascii="Calibri" w:hAnsi="Calibri"/>
          <w:b/>
          <w:bCs/>
        </w:rPr>
        <w:t>Οι λαμπτήρες εξοικονόμησης ενέργειας μας βοηθούν στη μείωση της κατανάλωσης του ρεύματος και της ρύπανσης.</w:t>
      </w:r>
    </w:p>
    <w:p w:rsidR="00DE180E" w:rsidRPr="00D36DDC" w:rsidRDefault="00DE180E" w:rsidP="00DE180E">
      <w:pPr>
        <w:pStyle w:val="Web"/>
        <w:jc w:val="both"/>
        <w:rPr>
          <w:rFonts w:ascii="Calibri" w:hAnsi="Calibri"/>
        </w:rPr>
      </w:pPr>
      <w:r w:rsidRPr="00D36DDC">
        <w:rPr>
          <w:rFonts w:ascii="Calibri" w:hAnsi="Calibri"/>
          <w:b/>
          <w:bCs/>
        </w:rPr>
        <w:t>Αλλά:</w:t>
      </w:r>
      <w:r w:rsidRPr="00D36DDC">
        <w:rPr>
          <w:rFonts w:ascii="Calibri" w:hAnsi="Calibri"/>
        </w:rPr>
        <w:t xml:space="preserve"> Χρειάζεται ιδιαίτερη προσοχή γιατί οι λαμπτήρες περιέχουν υδράργυρο ο οποίος είναι επικίνδυνος για μας και το περιβάλλον. Γι’ αυτό τους  ανακυκλώνουμε σε ειδικούς κάδους ώστε να αξιοποιείται ο υδράργυρος, με αποτέλεσμα να επιτυγχάνεται μείωση της ενέργειας που απαιτείται για την εξόρυξη καινούριου υδραργύρου.</w:t>
      </w:r>
    </w:p>
    <w:p w:rsidR="00DE180E" w:rsidRPr="00D36DDC" w:rsidRDefault="00DE180E" w:rsidP="00DE180E">
      <w:pPr>
        <w:pStyle w:val="Web"/>
        <w:jc w:val="both"/>
        <w:rPr>
          <w:rFonts w:ascii="Calibri" w:hAnsi="Calibri"/>
        </w:rPr>
      </w:pPr>
      <w:r w:rsidRPr="00D36DDC">
        <w:rPr>
          <w:rFonts w:ascii="Calibri" w:hAnsi="Calibri"/>
        </w:rPr>
        <w:t>Με αυτό τον τρόπο οι παλιοί μας λαμπτήρες εξοικονόμησης ενέργειας γίνονται καινούρια προϊόντα.</w:t>
      </w:r>
    </w:p>
    <w:p w:rsidR="00DE180E" w:rsidRPr="00D36DDC" w:rsidRDefault="00DE180E" w:rsidP="00DE180E">
      <w:pPr>
        <w:pStyle w:val="Web"/>
        <w:jc w:val="both"/>
        <w:rPr>
          <w:rFonts w:ascii="Calibri" w:hAnsi="Calibri"/>
        </w:rPr>
      </w:pPr>
      <w:r w:rsidRPr="00D36DDC">
        <w:rPr>
          <w:rFonts w:ascii="Calibri" w:hAnsi="Calibri"/>
          <w:b/>
          <w:bCs/>
        </w:rPr>
        <w:t>Κάδοι ανακύκλωσης λαμπτήρων βρίσκονται σε διάφορα σημεία του Δήμου Αλιάρτου -</w:t>
      </w:r>
      <w:proofErr w:type="spellStart"/>
      <w:r w:rsidRPr="00D36DDC">
        <w:rPr>
          <w:rFonts w:ascii="Calibri" w:hAnsi="Calibri"/>
          <w:b/>
          <w:bCs/>
        </w:rPr>
        <w:t>Θεσπιέων</w:t>
      </w:r>
      <w:proofErr w:type="spellEnd"/>
    </w:p>
    <w:p w:rsidR="00DE180E" w:rsidRPr="00D36DDC" w:rsidRDefault="00DE180E" w:rsidP="00DE180E">
      <w:pPr>
        <w:pStyle w:val="Web"/>
        <w:jc w:val="both"/>
        <w:rPr>
          <w:rFonts w:ascii="Calibri" w:hAnsi="Calibri"/>
        </w:rPr>
      </w:pPr>
      <w:r w:rsidRPr="00D36DDC">
        <w:rPr>
          <w:rFonts w:ascii="Calibri" w:hAnsi="Calibri"/>
        </w:rPr>
        <w:t>Και φυσικά, όποτε μπορούμε, σβήνουμε το φως και βλέπουμε με τον υπέροχο ήλιο της Ελλάδας</w:t>
      </w:r>
      <w:r>
        <w:rPr>
          <w:rFonts w:ascii="Calibri" w:hAnsi="Calibri"/>
        </w:rPr>
        <w:t>.</w:t>
      </w:r>
    </w:p>
    <w:p w:rsidR="00DE180E" w:rsidRDefault="000601ED" w:rsidP="00DE180E">
      <w:pPr>
        <w:pStyle w:val="Web"/>
        <w:jc w:val="both"/>
        <w:rPr>
          <w:rFonts w:ascii="Calibri" w:hAnsi="Calibri"/>
        </w:rPr>
      </w:pPr>
      <w:hyperlink r:id="rId13" w:history="1">
        <w:r w:rsidR="00DE180E" w:rsidRPr="00D36DDC">
          <w:rPr>
            <w:rFonts w:ascii="Calibri" w:hAnsi="Calibri"/>
          </w:rPr>
          <w:t>http://www.fotokiklosi.gr</w:t>
        </w:r>
      </w:hyperlink>
    </w:p>
    <w:p w:rsidR="00DE180E" w:rsidRPr="00D36DDC" w:rsidRDefault="00DE180E" w:rsidP="00DE180E">
      <w:pPr>
        <w:pStyle w:val="Web"/>
        <w:jc w:val="both"/>
        <w:rPr>
          <w:rFonts w:ascii="Calibri" w:hAnsi="Calibri"/>
        </w:rPr>
      </w:pPr>
    </w:p>
    <w:p w:rsidR="00DE180E" w:rsidRPr="00D36DDC" w:rsidRDefault="00DE180E" w:rsidP="00DE180E">
      <w:pPr>
        <w:pStyle w:val="Web"/>
        <w:numPr>
          <w:ilvl w:val="0"/>
          <w:numId w:val="14"/>
        </w:numPr>
        <w:jc w:val="both"/>
        <w:rPr>
          <w:rFonts w:ascii="Calibri" w:hAnsi="Calibri"/>
        </w:rPr>
      </w:pPr>
      <w:r w:rsidRPr="00D36DDC">
        <w:rPr>
          <w:rFonts w:ascii="Calibri" w:hAnsi="Calibri"/>
          <w:b/>
          <w:bCs/>
        </w:rPr>
        <w:t>ΑΝΑΚΥΚΛΩΣΗ ΜΠΑΤΑΡΙΩΝ</w:t>
      </w:r>
    </w:p>
    <w:p w:rsidR="00DE180E" w:rsidRPr="00D36DDC" w:rsidRDefault="00DE180E" w:rsidP="00DE180E">
      <w:pPr>
        <w:pStyle w:val="Web"/>
        <w:jc w:val="both"/>
        <w:rPr>
          <w:rFonts w:ascii="Calibri" w:hAnsi="Calibri"/>
        </w:rPr>
      </w:pPr>
      <w:r w:rsidRPr="00D36DDC">
        <w:rPr>
          <w:rFonts w:ascii="Calibri" w:hAnsi="Calibri"/>
          <w:b/>
          <w:bCs/>
        </w:rPr>
        <w:t>Οι μπαταρίες στη φύση είναι εστία μολύνσεως και όταν τις στέλνω στους Χώρους Υγειονομικής Ταφής Απορριμμάτων (Χ.Υ.Τ.Α.), τις στέλνω στην φύση.</w:t>
      </w:r>
    </w:p>
    <w:p w:rsidR="00DE180E" w:rsidRPr="00D36DDC" w:rsidRDefault="00DE180E" w:rsidP="00DE180E">
      <w:pPr>
        <w:pStyle w:val="Web"/>
        <w:jc w:val="both"/>
        <w:rPr>
          <w:rFonts w:ascii="Calibri" w:hAnsi="Calibri"/>
        </w:rPr>
      </w:pPr>
      <w:r w:rsidRPr="00D36DDC">
        <w:rPr>
          <w:rFonts w:ascii="Calibri" w:hAnsi="Calibri"/>
          <w:b/>
          <w:bCs/>
        </w:rPr>
        <w:t>Οπότε…..</w:t>
      </w:r>
    </w:p>
    <w:p w:rsidR="00DE180E" w:rsidRPr="00D36DDC" w:rsidRDefault="00DE180E" w:rsidP="00DE180E">
      <w:pPr>
        <w:pStyle w:val="Web"/>
        <w:jc w:val="both"/>
        <w:rPr>
          <w:rFonts w:ascii="Calibri" w:hAnsi="Calibri"/>
        </w:rPr>
      </w:pPr>
      <w:r w:rsidRPr="00D36DDC">
        <w:rPr>
          <w:rFonts w:ascii="Calibri" w:hAnsi="Calibri"/>
          <w:b/>
          <w:bCs/>
        </w:rPr>
        <w:t>Τις μαζεύω ξεχωριστά σε ένα μικρό δοχείο στο σπίτι μου</w:t>
      </w:r>
    </w:p>
    <w:p w:rsidR="00DE180E" w:rsidRDefault="00DE180E" w:rsidP="00DE180E">
      <w:pPr>
        <w:pStyle w:val="Web"/>
        <w:jc w:val="both"/>
        <w:rPr>
          <w:rFonts w:ascii="Calibri" w:hAnsi="Calibri"/>
        </w:rPr>
      </w:pPr>
      <w:r w:rsidRPr="00D36DDC">
        <w:rPr>
          <w:rFonts w:ascii="Calibri" w:hAnsi="Calibri"/>
          <w:b/>
          <w:bCs/>
        </w:rPr>
        <w:t>Τις ανακυκλώνω στις κολώνες ΑΦΗΣ και γίνονται καινούργια προϊόντα</w:t>
      </w:r>
    </w:p>
    <w:p w:rsidR="00DE180E" w:rsidRDefault="00DE180E" w:rsidP="00DE180E">
      <w:pPr>
        <w:jc w:val="both"/>
      </w:pPr>
    </w:p>
    <w:p w:rsidR="00E72A80" w:rsidRDefault="00E72A80" w:rsidP="00DE180E">
      <w:pPr>
        <w:jc w:val="both"/>
      </w:pPr>
    </w:p>
    <w:p w:rsidR="00E72A80" w:rsidRDefault="00E72A80" w:rsidP="00DE180E">
      <w:pPr>
        <w:jc w:val="both"/>
      </w:pPr>
    </w:p>
    <w:p w:rsidR="00DE180E" w:rsidRPr="00DE180E" w:rsidRDefault="00DE180E" w:rsidP="00DE180E">
      <w:pPr>
        <w:numPr>
          <w:ilvl w:val="0"/>
          <w:numId w:val="14"/>
        </w:numPr>
        <w:suppressAutoHyphens/>
        <w:spacing w:after="0" w:line="240" w:lineRule="auto"/>
        <w:jc w:val="both"/>
        <w:rPr>
          <w:sz w:val="24"/>
          <w:szCs w:val="24"/>
        </w:rPr>
      </w:pPr>
      <w:r w:rsidRPr="00DE180E">
        <w:rPr>
          <w:b/>
          <w:bCs/>
          <w:sz w:val="24"/>
          <w:szCs w:val="24"/>
        </w:rPr>
        <w:t>ΑΝΑΚΥΚΛΩΣΗ ΠΛΑΣΤΙΚΩΝ ΚΑΠΑΚΙΩΝ</w:t>
      </w:r>
    </w:p>
    <w:p w:rsidR="00DE180E" w:rsidRPr="00DE180E" w:rsidRDefault="00DE180E" w:rsidP="00DE180E">
      <w:pPr>
        <w:suppressAutoHyphens/>
        <w:spacing w:after="0" w:line="240" w:lineRule="auto"/>
        <w:ind w:left="720"/>
        <w:jc w:val="both"/>
        <w:rPr>
          <w:sz w:val="24"/>
          <w:szCs w:val="24"/>
        </w:rPr>
      </w:pPr>
    </w:p>
    <w:p w:rsidR="00DE180E" w:rsidRPr="00DE180E" w:rsidRDefault="00DE180E" w:rsidP="00DE180E">
      <w:pPr>
        <w:ind w:left="360"/>
        <w:jc w:val="both"/>
        <w:rPr>
          <w:sz w:val="24"/>
          <w:szCs w:val="24"/>
        </w:rPr>
      </w:pPr>
      <w:r w:rsidRPr="00DE180E">
        <w:rPr>
          <w:sz w:val="24"/>
          <w:szCs w:val="24"/>
        </w:rPr>
        <w:t xml:space="preserve">Ο Δήμος έχει τοποθετήσει σε συνεργασία με την Εταιρεία, ειδικούς Κάδους </w:t>
      </w:r>
      <w:r w:rsidRPr="00DE180E">
        <w:rPr>
          <w:b/>
          <w:sz w:val="24"/>
          <w:szCs w:val="24"/>
        </w:rPr>
        <w:t>(ΚΑΡΔΟΥΛΕΣ)</w:t>
      </w:r>
      <w:r w:rsidRPr="00DE180E">
        <w:rPr>
          <w:sz w:val="24"/>
          <w:szCs w:val="24"/>
        </w:rPr>
        <w:t xml:space="preserve"> </w:t>
      </w:r>
      <w:proofErr w:type="spellStart"/>
      <w:r w:rsidRPr="00DE180E">
        <w:rPr>
          <w:sz w:val="24"/>
          <w:szCs w:val="24"/>
        </w:rPr>
        <w:t>ανακυκλούμενων</w:t>
      </w:r>
      <w:proofErr w:type="spellEnd"/>
      <w:r w:rsidRPr="00DE180E">
        <w:rPr>
          <w:sz w:val="24"/>
          <w:szCs w:val="24"/>
        </w:rPr>
        <w:t xml:space="preserve"> χρησιμοποιημένων πλαστικών καπακιών προς το σκοπό είτε </w:t>
      </w:r>
      <w:proofErr w:type="spellStart"/>
      <w:r w:rsidRPr="00DE180E">
        <w:rPr>
          <w:sz w:val="24"/>
          <w:szCs w:val="24"/>
        </w:rPr>
        <w:t>επανάχρησης</w:t>
      </w:r>
      <w:proofErr w:type="spellEnd"/>
      <w:r w:rsidRPr="00DE180E">
        <w:rPr>
          <w:sz w:val="24"/>
          <w:szCs w:val="24"/>
        </w:rPr>
        <w:t xml:space="preserve"> είτε ανακύκλωσής τους.</w:t>
      </w:r>
    </w:p>
    <w:p w:rsidR="005F3E45" w:rsidRPr="007138DC" w:rsidRDefault="005F3E45" w:rsidP="007138DC">
      <w:pPr>
        <w:ind w:left="360"/>
        <w:jc w:val="both"/>
        <w:rPr>
          <w:sz w:val="24"/>
          <w:szCs w:val="24"/>
        </w:rPr>
      </w:pPr>
      <w:r w:rsidRPr="007138DC">
        <w:rPr>
          <w:sz w:val="24"/>
          <w:szCs w:val="24"/>
        </w:rPr>
        <w:t xml:space="preserve">Η συνεργασία σας, είναι απαραίτητη και αυτονόητη για ένα καλύτερο περιβάλλον, για μια όμορφη και καθαρή πόλη, κάνοντας πράξη το σύνθημα «Η καθαριότητα είναι δείκτης πολιτισμού της πόλης και των ανθρώπων της».  Μία πόλη καθαρή, πέρα από αναβαθμισμένη ποιοτικά και αισθητικά, δείχνει ότι σέβεται και προστατεύει τη δημόσια υγεία. </w:t>
      </w:r>
    </w:p>
    <w:p w:rsidR="00DE180E" w:rsidRDefault="00DE180E" w:rsidP="00DE180E">
      <w:pPr>
        <w:jc w:val="both"/>
      </w:pPr>
    </w:p>
    <w:p w:rsidR="00DE180E" w:rsidRDefault="00DE180E" w:rsidP="00DE180E">
      <w:pPr>
        <w:jc w:val="both"/>
        <w:rPr>
          <w:rFonts w:cs="Arial"/>
          <w:b/>
          <w:color w:val="333333"/>
          <w:sz w:val="28"/>
          <w:szCs w:val="28"/>
        </w:rPr>
      </w:pPr>
    </w:p>
    <w:p w:rsidR="00DE180E" w:rsidRPr="007016D1" w:rsidRDefault="00DE180E" w:rsidP="00DE180E">
      <w:pPr>
        <w:shd w:val="clear" w:color="auto" w:fill="FFFFFF"/>
        <w:spacing w:after="300"/>
        <w:textAlignment w:val="baseline"/>
        <w:rPr>
          <w:rFonts w:cs="Arial"/>
          <w:b/>
          <w:color w:val="333333"/>
        </w:rPr>
      </w:pPr>
      <w:r>
        <w:rPr>
          <w:rFonts w:cs="Arial"/>
          <w:b/>
          <w:color w:val="333333"/>
          <w:sz w:val="28"/>
          <w:szCs w:val="28"/>
        </w:rPr>
        <w:t xml:space="preserve">                                                                </w:t>
      </w:r>
      <w:r w:rsidRPr="007016D1">
        <w:rPr>
          <w:rFonts w:cs="Arial"/>
          <w:b/>
          <w:color w:val="333333"/>
        </w:rPr>
        <w:t>Γραφείο Ενημέρωσης</w:t>
      </w:r>
      <w:r w:rsidR="00C22DE5">
        <w:rPr>
          <w:rFonts w:cs="Arial"/>
          <w:b/>
          <w:color w:val="333333"/>
        </w:rPr>
        <w:t xml:space="preserve"> &amp; Δημοσίων Σχέσεων</w:t>
      </w:r>
    </w:p>
    <w:p w:rsidR="00DE180E" w:rsidRPr="00E77305" w:rsidRDefault="00DE180E" w:rsidP="00DE180E">
      <w:pPr>
        <w:shd w:val="clear" w:color="auto" w:fill="FFFFFF"/>
        <w:spacing w:after="300"/>
        <w:textAlignment w:val="baseline"/>
        <w:rPr>
          <w:rFonts w:cs="Arial"/>
          <w:b/>
          <w:color w:val="333333"/>
        </w:rPr>
      </w:pPr>
      <w:r w:rsidRPr="00E77305">
        <w:rPr>
          <w:rFonts w:cs="Arial"/>
          <w:b/>
          <w:color w:val="333333"/>
        </w:rPr>
        <w:t xml:space="preserve">                                                                            </w:t>
      </w:r>
      <w:r>
        <w:rPr>
          <w:rFonts w:cs="Arial"/>
          <w:b/>
          <w:color w:val="333333"/>
        </w:rPr>
        <w:t xml:space="preserve">          Δήμου Αλιάρτου - </w:t>
      </w:r>
      <w:proofErr w:type="spellStart"/>
      <w:r>
        <w:rPr>
          <w:rFonts w:cs="Arial"/>
          <w:b/>
          <w:color w:val="333333"/>
        </w:rPr>
        <w:t>Θεσπιέων</w:t>
      </w:r>
      <w:proofErr w:type="spellEnd"/>
      <w:r>
        <w:rPr>
          <w:rFonts w:cs="Arial"/>
          <w:b/>
          <w:color w:val="333333"/>
        </w:rPr>
        <w:t xml:space="preserve"> </w:t>
      </w:r>
    </w:p>
    <w:p w:rsidR="00DA3512" w:rsidRDefault="009639AF" w:rsidP="00DA3512">
      <w:pPr>
        <w:pStyle w:val="a9"/>
        <w:rPr>
          <w:rFonts w:cs="Calibri"/>
          <w:sz w:val="24"/>
          <w:szCs w:val="24"/>
        </w:rPr>
      </w:pPr>
      <w:r w:rsidRPr="00DA3512">
        <w:rPr>
          <w:b/>
        </w:rPr>
        <w:t xml:space="preserve">                                                    </w:t>
      </w:r>
      <w:r w:rsidR="00DA3512">
        <w:rPr>
          <w:b/>
        </w:rPr>
        <w:t xml:space="preserve">                         </w:t>
      </w:r>
    </w:p>
    <w:p w:rsidR="00DA3512" w:rsidRDefault="00DA3512" w:rsidP="00DA3512">
      <w:pPr>
        <w:pStyle w:val="a9"/>
        <w:rPr>
          <w:b/>
        </w:rPr>
      </w:pPr>
    </w:p>
    <w:p w:rsidR="00DA3512" w:rsidRDefault="00DA3512" w:rsidP="00DA3512">
      <w:pPr>
        <w:pStyle w:val="a9"/>
        <w:rPr>
          <w:sz w:val="24"/>
          <w:szCs w:val="24"/>
        </w:rPr>
      </w:pPr>
    </w:p>
    <w:p w:rsidR="009639AF" w:rsidRPr="00D63C01" w:rsidRDefault="009639AF" w:rsidP="009639AF">
      <w:pPr>
        <w:tabs>
          <w:tab w:val="left" w:pos="3795"/>
        </w:tabs>
        <w:spacing w:after="0" w:line="360" w:lineRule="auto"/>
        <w:ind w:right="-908"/>
        <w:jc w:val="both"/>
        <w:rPr>
          <w:sz w:val="24"/>
          <w:szCs w:val="24"/>
        </w:rPr>
      </w:pPr>
    </w:p>
    <w:p w:rsidR="00096E0E" w:rsidRPr="0003460C" w:rsidRDefault="00096E0E" w:rsidP="0003460C">
      <w:pPr>
        <w:spacing w:line="240" w:lineRule="auto"/>
        <w:jc w:val="center"/>
        <w:rPr>
          <w:b/>
          <w:sz w:val="24"/>
          <w:szCs w:val="24"/>
        </w:rPr>
      </w:pPr>
    </w:p>
    <w:sectPr w:rsidR="00096E0E" w:rsidRPr="0003460C" w:rsidSect="004954D0">
      <w:footerReference w:type="default" r:id="rId14"/>
      <w:pgSz w:w="11906" w:h="16838"/>
      <w:pgMar w:top="284" w:right="1700"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1ED" w:rsidRDefault="000601ED" w:rsidP="00223394">
      <w:pPr>
        <w:spacing w:after="0" w:line="240" w:lineRule="auto"/>
      </w:pPr>
      <w:r>
        <w:separator/>
      </w:r>
    </w:p>
  </w:endnote>
  <w:endnote w:type="continuationSeparator" w:id="0">
    <w:p w:rsidR="000601ED" w:rsidRDefault="000601ED"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03460C">
    <w:pPr>
      <w:pStyle w:val="a4"/>
      <w:pBdr>
        <w:top w:val="single" w:sz="4" w:space="1" w:color="auto"/>
      </w:pBdr>
      <w:jc w:val="center"/>
      <w:rPr>
        <w:rFonts w:ascii="Verdana" w:eastAsia="Verdana" w:hAnsi="Verdana" w:cs="Verdana"/>
        <w:color w:val="2F5496"/>
        <w:sz w:val="16"/>
      </w:rPr>
    </w:pPr>
    <w:r>
      <w:rPr>
        <w:rFonts w:ascii="Verdana" w:eastAsia="Verdana" w:hAnsi="Verdana" w:cs="Verdana"/>
        <w:b/>
        <w:color w:val="2F5496"/>
        <w:sz w:val="16"/>
      </w:rPr>
      <w:t xml:space="preserve">Δήμος Αλιάρτου - </w:t>
    </w:r>
    <w:proofErr w:type="spellStart"/>
    <w:r>
      <w:rPr>
        <w:rFonts w:ascii="Verdana" w:eastAsia="Verdana" w:hAnsi="Verdana" w:cs="Verdana"/>
        <w:b/>
        <w:color w:val="2F5496"/>
        <w:sz w:val="16"/>
      </w:rPr>
      <w:t>Θεσπιέων</w:t>
    </w:r>
    <w:proofErr w:type="spellEnd"/>
  </w:p>
  <w:p w:rsidR="00223394" w:rsidRDefault="00223394" w:rsidP="00D11E96">
    <w:pPr>
      <w:pStyle w:val="a4"/>
      <w:jc w:val="center"/>
      <w:rPr>
        <w:rFonts w:ascii="Verdana" w:eastAsia="Verdana" w:hAnsi="Verdana" w:cs="Verdana"/>
        <w:i/>
        <w:color w:val="2F5496"/>
        <w:sz w:val="16"/>
      </w:rPr>
    </w:pP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w:t>
    </w:r>
  </w:p>
  <w:p w:rsidR="00223394" w:rsidRDefault="00223394" w:rsidP="00D11E96">
    <w:pPr>
      <w:pStyle w:val="a4"/>
      <w:jc w:val="center"/>
    </w:pP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1ED" w:rsidRDefault="000601ED" w:rsidP="00223394">
      <w:pPr>
        <w:spacing w:after="0" w:line="240" w:lineRule="auto"/>
      </w:pPr>
      <w:r>
        <w:separator/>
      </w:r>
    </w:p>
  </w:footnote>
  <w:footnote w:type="continuationSeparator" w:id="0">
    <w:p w:rsidR="000601ED" w:rsidRDefault="000601ED"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D1042"/>
    <w:multiLevelType w:val="hybridMultilevel"/>
    <w:tmpl w:val="E98A03A6"/>
    <w:lvl w:ilvl="0" w:tplc="CF2AF90C">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3"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5"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8"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9"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C07171F"/>
    <w:multiLevelType w:val="hybridMultilevel"/>
    <w:tmpl w:val="77E4CF04"/>
    <w:lvl w:ilvl="0" w:tplc="04080001">
      <w:start w:val="1"/>
      <w:numFmt w:val="bullet"/>
      <w:lvlText w:val=""/>
      <w:lvlJc w:val="left"/>
      <w:pPr>
        <w:ind w:left="1485" w:hanging="360"/>
      </w:pPr>
      <w:rPr>
        <w:rFonts w:ascii="Symbol" w:hAnsi="Symbol" w:hint="default"/>
      </w:rPr>
    </w:lvl>
    <w:lvl w:ilvl="1" w:tplc="04080003" w:tentative="1">
      <w:start w:val="1"/>
      <w:numFmt w:val="bullet"/>
      <w:lvlText w:val="o"/>
      <w:lvlJc w:val="left"/>
      <w:pPr>
        <w:ind w:left="2205" w:hanging="360"/>
      </w:pPr>
      <w:rPr>
        <w:rFonts w:ascii="Courier New" w:hAnsi="Courier New" w:cs="Courier New" w:hint="default"/>
      </w:rPr>
    </w:lvl>
    <w:lvl w:ilvl="2" w:tplc="04080005" w:tentative="1">
      <w:start w:val="1"/>
      <w:numFmt w:val="bullet"/>
      <w:lvlText w:val=""/>
      <w:lvlJc w:val="left"/>
      <w:pPr>
        <w:ind w:left="2925" w:hanging="360"/>
      </w:pPr>
      <w:rPr>
        <w:rFonts w:ascii="Wingdings" w:hAnsi="Wingdings" w:hint="default"/>
      </w:rPr>
    </w:lvl>
    <w:lvl w:ilvl="3" w:tplc="04080001" w:tentative="1">
      <w:start w:val="1"/>
      <w:numFmt w:val="bullet"/>
      <w:lvlText w:val=""/>
      <w:lvlJc w:val="left"/>
      <w:pPr>
        <w:ind w:left="3645" w:hanging="360"/>
      </w:pPr>
      <w:rPr>
        <w:rFonts w:ascii="Symbol" w:hAnsi="Symbol" w:hint="default"/>
      </w:rPr>
    </w:lvl>
    <w:lvl w:ilvl="4" w:tplc="04080003" w:tentative="1">
      <w:start w:val="1"/>
      <w:numFmt w:val="bullet"/>
      <w:lvlText w:val="o"/>
      <w:lvlJc w:val="left"/>
      <w:pPr>
        <w:ind w:left="4365" w:hanging="360"/>
      </w:pPr>
      <w:rPr>
        <w:rFonts w:ascii="Courier New" w:hAnsi="Courier New" w:cs="Courier New" w:hint="default"/>
      </w:rPr>
    </w:lvl>
    <w:lvl w:ilvl="5" w:tplc="04080005" w:tentative="1">
      <w:start w:val="1"/>
      <w:numFmt w:val="bullet"/>
      <w:lvlText w:val=""/>
      <w:lvlJc w:val="left"/>
      <w:pPr>
        <w:ind w:left="5085" w:hanging="360"/>
      </w:pPr>
      <w:rPr>
        <w:rFonts w:ascii="Wingdings" w:hAnsi="Wingdings" w:hint="default"/>
      </w:rPr>
    </w:lvl>
    <w:lvl w:ilvl="6" w:tplc="04080001" w:tentative="1">
      <w:start w:val="1"/>
      <w:numFmt w:val="bullet"/>
      <w:lvlText w:val=""/>
      <w:lvlJc w:val="left"/>
      <w:pPr>
        <w:ind w:left="5805" w:hanging="360"/>
      </w:pPr>
      <w:rPr>
        <w:rFonts w:ascii="Symbol" w:hAnsi="Symbol" w:hint="default"/>
      </w:rPr>
    </w:lvl>
    <w:lvl w:ilvl="7" w:tplc="04080003" w:tentative="1">
      <w:start w:val="1"/>
      <w:numFmt w:val="bullet"/>
      <w:lvlText w:val="o"/>
      <w:lvlJc w:val="left"/>
      <w:pPr>
        <w:ind w:left="6525" w:hanging="360"/>
      </w:pPr>
      <w:rPr>
        <w:rFonts w:ascii="Courier New" w:hAnsi="Courier New" w:cs="Courier New" w:hint="default"/>
      </w:rPr>
    </w:lvl>
    <w:lvl w:ilvl="8" w:tplc="04080005" w:tentative="1">
      <w:start w:val="1"/>
      <w:numFmt w:val="bullet"/>
      <w:lvlText w:val=""/>
      <w:lvlJc w:val="left"/>
      <w:pPr>
        <w:ind w:left="7245" w:hanging="360"/>
      </w:pPr>
      <w:rPr>
        <w:rFonts w:ascii="Wingdings" w:hAnsi="Wingdings" w:hint="default"/>
      </w:rPr>
    </w:lvl>
  </w:abstractNum>
  <w:abstractNum w:abstractNumId="11"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7"/>
  </w:num>
  <w:num w:numId="2">
    <w:abstractNumId w:val="8"/>
  </w:num>
  <w:num w:numId="3">
    <w:abstractNumId w:val="11"/>
  </w:num>
  <w:num w:numId="4">
    <w:abstractNumId w:val="9"/>
  </w:num>
  <w:num w:numId="5">
    <w:abstractNumId w:val="5"/>
  </w:num>
  <w:num w:numId="6">
    <w:abstractNumId w:val="1"/>
  </w:num>
  <w:num w:numId="7">
    <w:abstractNumId w:val="2"/>
  </w:num>
  <w:num w:numId="8">
    <w:abstractNumId w:val="4"/>
  </w:num>
  <w:num w:numId="9">
    <w:abstractNumId w:val="6"/>
  </w:num>
  <w:num w:numId="10">
    <w:abstractNumId w:val="3"/>
  </w:num>
  <w:num w:numId="11">
    <w:abstractNumId w:val="3"/>
  </w:num>
  <w:num w:numId="12">
    <w:abstractNumId w:val="6"/>
  </w:num>
  <w:num w:numId="13">
    <w:abstractNumId w:val="1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10C24"/>
    <w:rsid w:val="0003460C"/>
    <w:rsid w:val="000601ED"/>
    <w:rsid w:val="00091E1C"/>
    <w:rsid w:val="00096E0E"/>
    <w:rsid w:val="000A2E4D"/>
    <w:rsid w:val="000A4E59"/>
    <w:rsid w:val="000A5718"/>
    <w:rsid w:val="000C30B6"/>
    <w:rsid w:val="00104F89"/>
    <w:rsid w:val="001553E2"/>
    <w:rsid w:val="001638DE"/>
    <w:rsid w:val="00171217"/>
    <w:rsid w:val="00173D3A"/>
    <w:rsid w:val="00177E0A"/>
    <w:rsid w:val="001915C9"/>
    <w:rsid w:val="001A42A3"/>
    <w:rsid w:val="001C29A7"/>
    <w:rsid w:val="001C663F"/>
    <w:rsid w:val="001D3022"/>
    <w:rsid w:val="00200566"/>
    <w:rsid w:val="00223394"/>
    <w:rsid w:val="002300E1"/>
    <w:rsid w:val="002519AB"/>
    <w:rsid w:val="00270DAE"/>
    <w:rsid w:val="00270FF1"/>
    <w:rsid w:val="00272495"/>
    <w:rsid w:val="002D27AA"/>
    <w:rsid w:val="002D5F93"/>
    <w:rsid w:val="0031357B"/>
    <w:rsid w:val="00322BBE"/>
    <w:rsid w:val="00324B9F"/>
    <w:rsid w:val="00341FA5"/>
    <w:rsid w:val="0034267D"/>
    <w:rsid w:val="0035213B"/>
    <w:rsid w:val="00373395"/>
    <w:rsid w:val="003B1D63"/>
    <w:rsid w:val="003B74E8"/>
    <w:rsid w:val="003D1B20"/>
    <w:rsid w:val="003D3353"/>
    <w:rsid w:val="0040493F"/>
    <w:rsid w:val="004077A8"/>
    <w:rsid w:val="00455000"/>
    <w:rsid w:val="004571B8"/>
    <w:rsid w:val="00473145"/>
    <w:rsid w:val="00475F7C"/>
    <w:rsid w:val="004853EB"/>
    <w:rsid w:val="004954D0"/>
    <w:rsid w:val="004A5E49"/>
    <w:rsid w:val="004C0E38"/>
    <w:rsid w:val="004C2763"/>
    <w:rsid w:val="004F41A1"/>
    <w:rsid w:val="00592E1B"/>
    <w:rsid w:val="005B414C"/>
    <w:rsid w:val="005F3E45"/>
    <w:rsid w:val="00607F3F"/>
    <w:rsid w:val="00660619"/>
    <w:rsid w:val="0069541E"/>
    <w:rsid w:val="006A2858"/>
    <w:rsid w:val="006B25EC"/>
    <w:rsid w:val="006B2627"/>
    <w:rsid w:val="006B4FD7"/>
    <w:rsid w:val="006B5FB4"/>
    <w:rsid w:val="007138DC"/>
    <w:rsid w:val="007345F5"/>
    <w:rsid w:val="00747FF5"/>
    <w:rsid w:val="00750397"/>
    <w:rsid w:val="007801FF"/>
    <w:rsid w:val="00792AE3"/>
    <w:rsid w:val="007A49A6"/>
    <w:rsid w:val="007A745C"/>
    <w:rsid w:val="007B1DAA"/>
    <w:rsid w:val="007F0B24"/>
    <w:rsid w:val="00804803"/>
    <w:rsid w:val="008931BB"/>
    <w:rsid w:val="008951B3"/>
    <w:rsid w:val="008B5322"/>
    <w:rsid w:val="008F70EF"/>
    <w:rsid w:val="00917337"/>
    <w:rsid w:val="00931C58"/>
    <w:rsid w:val="0094396F"/>
    <w:rsid w:val="009639AF"/>
    <w:rsid w:val="009729F6"/>
    <w:rsid w:val="00973254"/>
    <w:rsid w:val="00976295"/>
    <w:rsid w:val="00987C84"/>
    <w:rsid w:val="00991BAF"/>
    <w:rsid w:val="009D0945"/>
    <w:rsid w:val="009D0F8F"/>
    <w:rsid w:val="00A00A8F"/>
    <w:rsid w:val="00A04194"/>
    <w:rsid w:val="00A07A33"/>
    <w:rsid w:val="00A33D30"/>
    <w:rsid w:val="00A42E44"/>
    <w:rsid w:val="00A726C5"/>
    <w:rsid w:val="00A727F5"/>
    <w:rsid w:val="00B436D9"/>
    <w:rsid w:val="00B7385A"/>
    <w:rsid w:val="00B77DEF"/>
    <w:rsid w:val="00B8297C"/>
    <w:rsid w:val="00BA1BCC"/>
    <w:rsid w:val="00BA1BD9"/>
    <w:rsid w:val="00BA3902"/>
    <w:rsid w:val="00BC170E"/>
    <w:rsid w:val="00BC7B22"/>
    <w:rsid w:val="00BF0A76"/>
    <w:rsid w:val="00BF3292"/>
    <w:rsid w:val="00C0587D"/>
    <w:rsid w:val="00C22DE5"/>
    <w:rsid w:val="00C25EB1"/>
    <w:rsid w:val="00C26700"/>
    <w:rsid w:val="00C5449D"/>
    <w:rsid w:val="00C7321D"/>
    <w:rsid w:val="00C7481E"/>
    <w:rsid w:val="00C8059D"/>
    <w:rsid w:val="00C868AC"/>
    <w:rsid w:val="00C93487"/>
    <w:rsid w:val="00CA65F6"/>
    <w:rsid w:val="00CA6D07"/>
    <w:rsid w:val="00CB1E6C"/>
    <w:rsid w:val="00CF0051"/>
    <w:rsid w:val="00D06C97"/>
    <w:rsid w:val="00D11E96"/>
    <w:rsid w:val="00D17831"/>
    <w:rsid w:val="00D40754"/>
    <w:rsid w:val="00D6278C"/>
    <w:rsid w:val="00D65717"/>
    <w:rsid w:val="00DA3512"/>
    <w:rsid w:val="00DB10B6"/>
    <w:rsid w:val="00DE180E"/>
    <w:rsid w:val="00DE3F5D"/>
    <w:rsid w:val="00E17F01"/>
    <w:rsid w:val="00E43607"/>
    <w:rsid w:val="00E72A80"/>
    <w:rsid w:val="00E966C2"/>
    <w:rsid w:val="00F005C0"/>
    <w:rsid w:val="00F1198F"/>
    <w:rsid w:val="00F9048F"/>
    <w:rsid w:val="00FB4869"/>
    <w:rsid w:val="00FC26E1"/>
    <w:rsid w:val="00FD312A"/>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69F9F64D-FC85-415A-ACE7-1A1367476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1C58"/>
    <w:rPr>
      <w:rFonts w:ascii="Calibri" w:eastAsia="Calibri" w:hAnsi="Calibri" w:cs="Calibri"/>
      <w:color w:val="000000"/>
    </w:rPr>
  </w:style>
  <w:style w:type="paragraph" w:styleId="1">
    <w:name w:val="heading 1"/>
    <w:next w:val="a"/>
    <w:link w:val="1Char"/>
    <w:uiPriority w:val="9"/>
    <w:unhideWhenUsed/>
    <w:qFormat/>
    <w:rsid w:val="00931C58"/>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rsid w:val="00931C58"/>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sid w:val="00931C58"/>
    <w:rPr>
      <w:rFonts w:ascii="Calibri" w:eastAsia="Calibri" w:hAnsi="Calibri" w:cs="Calibri"/>
      <w:b/>
      <w:color w:val="000000"/>
      <w:sz w:val="22"/>
    </w:rPr>
  </w:style>
  <w:style w:type="character" w:customStyle="1" w:styleId="1Char">
    <w:name w:val="Επικεφαλίδα 1 Char"/>
    <w:link w:val="1"/>
    <w:uiPriority w:val="9"/>
    <w:rsid w:val="00931C58"/>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
    <w:name w:val="Hyperlink"/>
    <w:uiPriority w:val="99"/>
    <w:unhideWhenUsed/>
    <w:rsid w:val="009639AF"/>
    <w:rPr>
      <w:color w:val="0000FF"/>
      <w:u w:val="single"/>
    </w:rPr>
  </w:style>
  <w:style w:type="paragraph" w:styleId="a8">
    <w:name w:val="Title"/>
    <w:basedOn w:val="a"/>
    <w:next w:val="a"/>
    <w:link w:val="Char2"/>
    <w:qFormat/>
    <w:rsid w:val="009639AF"/>
    <w:pPr>
      <w:pBdr>
        <w:bottom w:val="single" w:sz="8" w:space="4" w:color="4F81BD"/>
      </w:pBdr>
      <w:spacing w:after="300" w:line="240" w:lineRule="auto"/>
      <w:contextualSpacing/>
      <w:jc w:val="both"/>
    </w:pPr>
    <w:rPr>
      <w:rFonts w:ascii="Cambria" w:eastAsia="Times New Roman" w:hAnsi="Cambria" w:cs="Times New Roman"/>
      <w:color w:val="17365D"/>
      <w:spacing w:val="5"/>
      <w:kern w:val="28"/>
      <w:sz w:val="52"/>
      <w:szCs w:val="52"/>
    </w:rPr>
  </w:style>
  <w:style w:type="character" w:customStyle="1" w:styleId="Char2">
    <w:name w:val="Τίτλος Char"/>
    <w:basedOn w:val="a0"/>
    <w:link w:val="a8"/>
    <w:rsid w:val="009639AF"/>
    <w:rPr>
      <w:rFonts w:ascii="Cambria" w:eastAsia="Times New Roman" w:hAnsi="Cambria" w:cs="Times New Roman"/>
      <w:color w:val="17365D"/>
      <w:spacing w:val="5"/>
      <w:kern w:val="28"/>
      <w:sz w:val="52"/>
      <w:szCs w:val="52"/>
    </w:rPr>
  </w:style>
  <w:style w:type="paragraph" w:styleId="a9">
    <w:name w:val="No Spacing"/>
    <w:uiPriority w:val="1"/>
    <w:qFormat/>
    <w:rsid w:val="009639AF"/>
    <w:pPr>
      <w:spacing w:after="0" w:line="240" w:lineRule="auto"/>
    </w:pPr>
    <w:rPr>
      <w:rFonts w:ascii="Calibri" w:eastAsia="Times New Roman" w:hAnsi="Calibri"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8251744">
      <w:bodyDiv w:val="1"/>
      <w:marLeft w:val="0"/>
      <w:marRight w:val="0"/>
      <w:marTop w:val="0"/>
      <w:marBottom w:val="0"/>
      <w:divBdr>
        <w:top w:val="none" w:sz="0" w:space="0" w:color="auto"/>
        <w:left w:val="none" w:sz="0" w:space="0" w:color="auto"/>
        <w:bottom w:val="none" w:sz="0" w:space="0" w:color="auto"/>
        <w:right w:val="none" w:sz="0" w:space="0" w:color="auto"/>
      </w:divBdr>
    </w:div>
    <w:div w:id="680737701">
      <w:bodyDiv w:val="1"/>
      <w:marLeft w:val="0"/>
      <w:marRight w:val="0"/>
      <w:marTop w:val="0"/>
      <w:marBottom w:val="0"/>
      <w:divBdr>
        <w:top w:val="none" w:sz="0" w:space="0" w:color="auto"/>
        <w:left w:val="none" w:sz="0" w:space="0" w:color="auto"/>
        <w:bottom w:val="none" w:sz="0" w:space="0" w:color="auto"/>
        <w:right w:val="none" w:sz="0" w:space="0" w:color="auto"/>
      </w:divBdr>
    </w:div>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997430">
      <w:bodyDiv w:val="1"/>
      <w:marLeft w:val="0"/>
      <w:marRight w:val="0"/>
      <w:marTop w:val="0"/>
      <w:marBottom w:val="0"/>
      <w:divBdr>
        <w:top w:val="none" w:sz="0" w:space="0" w:color="auto"/>
        <w:left w:val="none" w:sz="0" w:space="0" w:color="auto"/>
        <w:bottom w:val="none" w:sz="0" w:space="0" w:color="auto"/>
        <w:right w:val="none" w:sz="0" w:space="0" w:color="auto"/>
      </w:divBdr>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fotokiklosi.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lectrocycle.g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aliartos.gov.g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92BA12-59D3-4BFF-A294-5BF0380624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700</Words>
  <Characters>3784</Characters>
  <Application>Microsoft Office Word</Application>
  <DocSecurity>0</DocSecurity>
  <Lines>31</Lines>
  <Paragraphs>8</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4476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MARINA</dc:creator>
  <cp:keywords/>
  <cp:lastModifiedBy>Aggelos AP. Papadopoulos</cp:lastModifiedBy>
  <cp:revision>2</cp:revision>
  <cp:lastPrinted>2025-01-23T11:45:00Z</cp:lastPrinted>
  <dcterms:created xsi:type="dcterms:W3CDTF">2025-04-17T06:57:00Z</dcterms:created>
  <dcterms:modified xsi:type="dcterms:W3CDTF">2025-04-17T06:57:00Z</dcterms:modified>
</cp:coreProperties>
</file>