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212ADB">
        <w:rPr>
          <w:rFonts w:ascii="Tahoma" w:eastAsia="Tahoma" w:hAnsi="Tahoma" w:cs="Tahoma"/>
          <w:sz w:val="18"/>
        </w:rPr>
        <w:t>23-01-2026</w:t>
      </w:r>
    </w:p>
    <w:p w:rsidR="00EB37ED" w:rsidRDefault="00EB37ED" w:rsidP="00EB37ED">
      <w:pPr>
        <w:rPr>
          <w:sz w:val="28"/>
          <w:szCs w:val="28"/>
        </w:rPr>
      </w:pPr>
    </w:p>
    <w:p w:rsidR="00EC75A7" w:rsidRPr="00EC75A7" w:rsidRDefault="00EC75A7" w:rsidP="00EC75A7">
      <w:pPr>
        <w:spacing w:after="0" w:line="240" w:lineRule="auto"/>
        <w:rPr>
          <w:b/>
          <w:sz w:val="28"/>
          <w:szCs w:val="28"/>
        </w:rPr>
      </w:pPr>
    </w:p>
    <w:p w:rsidR="00D25F17" w:rsidRPr="00D25F17" w:rsidRDefault="00D25F17" w:rsidP="00D25F17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D857F8" w:rsidRPr="00D857F8" w:rsidRDefault="00212ADB" w:rsidP="00212ADB">
      <w:pPr>
        <w:spacing w:after="0" w:line="360" w:lineRule="auto"/>
        <w:outlineLvl w:val="1"/>
        <w:rPr>
          <w:rFonts w:eastAsia="Times New Roman"/>
          <w:b/>
          <w:bCs/>
          <w:color w:val="auto"/>
          <w:sz w:val="28"/>
          <w:szCs w:val="28"/>
          <w:u w:val="single"/>
        </w:rPr>
      </w:pPr>
      <w:r w:rsidRPr="00212ADB">
        <w:rPr>
          <w:rFonts w:eastAsia="Times New Roman"/>
          <w:b/>
          <w:bCs/>
          <w:sz w:val="28"/>
          <w:szCs w:val="28"/>
        </w:rPr>
        <w:t xml:space="preserve">                                                          </w:t>
      </w:r>
      <w:r>
        <w:rPr>
          <w:rFonts w:eastAsia="Times New Roman"/>
          <w:b/>
          <w:bCs/>
          <w:sz w:val="28"/>
          <w:szCs w:val="28"/>
        </w:rPr>
        <w:t xml:space="preserve">  </w:t>
      </w:r>
      <w:r w:rsidRPr="00212ADB">
        <w:rPr>
          <w:rFonts w:eastAsia="Times New Roman"/>
          <w:b/>
          <w:bCs/>
          <w:sz w:val="28"/>
          <w:szCs w:val="28"/>
        </w:rPr>
        <w:t xml:space="preserve">  </w:t>
      </w:r>
      <w:r w:rsidR="00D857F8" w:rsidRPr="00D857F8">
        <w:rPr>
          <w:rFonts w:eastAsia="Times New Roman"/>
          <w:b/>
          <w:bCs/>
          <w:sz w:val="28"/>
          <w:szCs w:val="28"/>
          <w:u w:val="single"/>
        </w:rPr>
        <w:t>ΔΕΛΤΙΟ ΤΥΠΟΥ</w:t>
      </w:r>
    </w:p>
    <w:p w:rsidR="00D857F8" w:rsidRPr="00D857F8" w:rsidRDefault="00212ADB" w:rsidP="00D857F8">
      <w:pPr>
        <w:spacing w:after="0" w:line="36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 xml:space="preserve">Ο Δήμος Αλιάρτου - </w:t>
      </w:r>
      <w:proofErr w:type="spellStart"/>
      <w:r>
        <w:rPr>
          <w:rFonts w:eastAsia="Times New Roman"/>
          <w:b/>
          <w:bCs/>
          <w:sz w:val="28"/>
          <w:szCs w:val="28"/>
        </w:rPr>
        <w:t>Θεσπιέων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επεκτείνει τα σημεία Δωρεάν Ασύρματης Πρόσβασης 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στο Δ</w:t>
      </w:r>
      <w:r w:rsidR="00D857F8" w:rsidRPr="00D857F8">
        <w:rPr>
          <w:rFonts w:eastAsia="Times New Roman"/>
          <w:b/>
          <w:bCs/>
          <w:sz w:val="28"/>
          <w:szCs w:val="28"/>
        </w:rPr>
        <w:t>ιαδίκτυο (</w:t>
      </w:r>
      <w:proofErr w:type="spellStart"/>
      <w:r w:rsidR="00D857F8" w:rsidRPr="00D857F8">
        <w:rPr>
          <w:rFonts w:eastAsia="Times New Roman"/>
          <w:b/>
          <w:bCs/>
          <w:sz w:val="28"/>
          <w:szCs w:val="28"/>
        </w:rPr>
        <w:t>WiFi</w:t>
      </w:r>
      <w:proofErr w:type="spellEnd"/>
      <w:r w:rsidR="00D857F8" w:rsidRPr="00D857F8">
        <w:rPr>
          <w:rFonts w:eastAsia="Times New Roman"/>
          <w:b/>
          <w:bCs/>
          <w:sz w:val="28"/>
          <w:szCs w:val="28"/>
        </w:rPr>
        <w:t>)</w:t>
      </w:r>
    </w:p>
    <w:p w:rsidR="00D857F8" w:rsidRPr="00D857F8" w:rsidRDefault="00D857F8" w:rsidP="00D857F8">
      <w:pPr>
        <w:spacing w:after="0" w:line="360" w:lineRule="auto"/>
        <w:jc w:val="both"/>
        <w:rPr>
          <w:rFonts w:eastAsia="Times New Roman"/>
          <w:sz w:val="24"/>
          <w:szCs w:val="24"/>
        </w:rPr>
      </w:pPr>
      <w:r w:rsidRPr="00D857F8">
        <w:rPr>
          <w:rFonts w:eastAsia="Times New Roman"/>
          <w:sz w:val="24"/>
          <w:szCs w:val="24"/>
        </w:rPr>
        <w:t>Ο Δήμος ανακοινώνει την ενεργοποίηση νέων σημείων δωρεάν ασύρματης πρόσβασης στο διαδίκτυο (</w:t>
      </w:r>
      <w:proofErr w:type="spellStart"/>
      <w:r w:rsidRPr="00D857F8">
        <w:rPr>
          <w:rFonts w:eastAsia="Times New Roman"/>
          <w:sz w:val="24"/>
          <w:szCs w:val="24"/>
        </w:rPr>
        <w:t>WiFi</w:t>
      </w:r>
      <w:proofErr w:type="spellEnd"/>
      <w:r w:rsidRPr="00D857F8">
        <w:rPr>
          <w:rFonts w:eastAsia="Times New Roman"/>
          <w:sz w:val="24"/>
          <w:szCs w:val="24"/>
        </w:rPr>
        <w:t>), στο πλαίσιο της διαρκούς προσπάθειας για την αναβάθμιση των ψηφιακών υπηρεσιών και τη βελτίωση της καθημερινότητας των πολιτών και των επισκεπτών.</w:t>
      </w:r>
    </w:p>
    <w:p w:rsidR="00D857F8" w:rsidRDefault="00D857F8" w:rsidP="00D857F8">
      <w:pPr>
        <w:spacing w:after="0" w:line="360" w:lineRule="auto"/>
        <w:jc w:val="both"/>
        <w:rPr>
          <w:rFonts w:eastAsia="Times New Roman"/>
          <w:sz w:val="24"/>
          <w:szCs w:val="24"/>
        </w:rPr>
      </w:pPr>
      <w:r w:rsidRPr="00D857F8">
        <w:rPr>
          <w:rFonts w:eastAsia="Times New Roman"/>
          <w:sz w:val="24"/>
          <w:szCs w:val="24"/>
        </w:rPr>
        <w:t xml:space="preserve">Τα νέα σημεία εντάσσονται στο εθνικό πρόγραμμα </w:t>
      </w:r>
      <w:r w:rsidRPr="00D857F8">
        <w:rPr>
          <w:rFonts w:eastAsia="Times New Roman"/>
          <w:b/>
          <w:bCs/>
          <w:sz w:val="24"/>
          <w:szCs w:val="24"/>
        </w:rPr>
        <w:t xml:space="preserve">WiFi4GR </w:t>
      </w:r>
      <w:r w:rsidRPr="00D857F8">
        <w:rPr>
          <w:rFonts w:eastAsia="Times New Roman"/>
          <w:bCs/>
          <w:sz w:val="24"/>
          <w:szCs w:val="24"/>
        </w:rPr>
        <w:t>της Γενικής Γραμματείας Τηλεπικοινωνιών και Ταχυδρομείων, του Υπουργείου Ψηφιακής Διακυβέρνησης και εντάσσεται στο πλαίσιο του «Ψηφιακού Μετασχηματισμού 2021-2027»,</w:t>
      </w:r>
      <w:r w:rsidRPr="00D857F8">
        <w:rPr>
          <w:rFonts w:eastAsia="Times New Roman"/>
          <w:sz w:val="24"/>
          <w:szCs w:val="24"/>
        </w:rPr>
        <w:t xml:space="preserve"> εξασφαλίζοντας αξιόπιστη, γρήγορη και ασφαλή πρόσβαση στο διαδίκτυο σε κεντρικά και πολυσύχναστα σημεία του Δήμου. </w:t>
      </w:r>
    </w:p>
    <w:p w:rsidR="00212ADB" w:rsidRPr="00D857F8" w:rsidRDefault="00212ADB" w:rsidP="00D857F8">
      <w:pPr>
        <w:spacing w:after="0" w:line="360" w:lineRule="auto"/>
        <w:jc w:val="both"/>
        <w:rPr>
          <w:rFonts w:eastAsia="Times New Roman"/>
          <w:sz w:val="24"/>
          <w:szCs w:val="24"/>
        </w:rPr>
      </w:pPr>
    </w:p>
    <w:p w:rsidR="00D857F8" w:rsidRPr="00212ADB" w:rsidRDefault="00D857F8" w:rsidP="00D857F8">
      <w:pPr>
        <w:spacing w:after="0" w:line="360" w:lineRule="auto"/>
        <w:jc w:val="both"/>
        <w:rPr>
          <w:rFonts w:eastAsia="Times New Roman"/>
          <w:sz w:val="24"/>
          <w:szCs w:val="24"/>
          <w:u w:val="single"/>
        </w:rPr>
      </w:pPr>
      <w:r w:rsidRPr="00212ADB">
        <w:rPr>
          <w:rFonts w:eastAsia="Times New Roman"/>
          <w:sz w:val="24"/>
          <w:szCs w:val="24"/>
          <w:u w:val="single"/>
        </w:rPr>
        <w:t>Τα νέα σημεία είναι:</w:t>
      </w:r>
    </w:p>
    <w:p w:rsidR="00D857F8" w:rsidRPr="00D857F8" w:rsidRDefault="00212ADB" w:rsidP="00D857F8">
      <w:pPr>
        <w:pStyle w:val="a6"/>
        <w:numPr>
          <w:ilvl w:val="0"/>
          <w:numId w:val="14"/>
        </w:numPr>
        <w:spacing w:after="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Δ</w:t>
      </w:r>
      <w:r w:rsidR="00D857F8" w:rsidRPr="00D857F8">
        <w:rPr>
          <w:rFonts w:eastAsia="Times New Roman"/>
          <w:sz w:val="24"/>
          <w:szCs w:val="24"/>
        </w:rPr>
        <w:t>.Κ. Σωληνάριού</w:t>
      </w:r>
      <w:r w:rsidR="00D857F8" w:rsidRPr="00D857F8">
        <w:rPr>
          <w:rFonts w:eastAsia="Times New Roman"/>
          <w:sz w:val="24"/>
          <w:szCs w:val="24"/>
          <w:lang w:val="en-US"/>
        </w:rPr>
        <w:t xml:space="preserve"> (</w:t>
      </w:r>
      <w:r w:rsidR="00D857F8" w:rsidRPr="00D857F8">
        <w:rPr>
          <w:rFonts w:eastAsia="Times New Roman"/>
          <w:sz w:val="24"/>
          <w:szCs w:val="24"/>
        </w:rPr>
        <w:t>Πλατεία)</w:t>
      </w:r>
    </w:p>
    <w:p w:rsidR="00D857F8" w:rsidRPr="00D857F8" w:rsidRDefault="00212ADB" w:rsidP="00D857F8">
      <w:pPr>
        <w:pStyle w:val="a6"/>
        <w:numPr>
          <w:ilvl w:val="0"/>
          <w:numId w:val="14"/>
        </w:numPr>
        <w:spacing w:after="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Δ</w:t>
      </w:r>
      <w:r w:rsidR="007F4F6E">
        <w:rPr>
          <w:rFonts w:eastAsia="Times New Roman"/>
          <w:sz w:val="24"/>
          <w:szCs w:val="24"/>
        </w:rPr>
        <w:t>.Κ. Υψηλάντη (Πλατεία</w:t>
      </w:r>
      <w:r w:rsidR="00D857F8" w:rsidRPr="00D857F8">
        <w:rPr>
          <w:rFonts w:eastAsia="Times New Roman"/>
          <w:sz w:val="24"/>
          <w:szCs w:val="24"/>
        </w:rPr>
        <w:t xml:space="preserve"> Εκκλησίας</w:t>
      </w:r>
      <w:r w:rsidR="007F4F6E">
        <w:rPr>
          <w:rFonts w:eastAsia="Times New Roman"/>
          <w:sz w:val="24"/>
          <w:szCs w:val="24"/>
        </w:rPr>
        <w:t xml:space="preserve"> Κοιμήσεως Θεοτόκου</w:t>
      </w:r>
      <w:r w:rsidR="00D857F8" w:rsidRPr="00D857F8">
        <w:rPr>
          <w:rFonts w:eastAsia="Times New Roman"/>
          <w:sz w:val="24"/>
          <w:szCs w:val="24"/>
        </w:rPr>
        <w:t>)</w:t>
      </w:r>
    </w:p>
    <w:p w:rsidR="00D857F8" w:rsidRPr="00D857F8" w:rsidRDefault="00D857F8" w:rsidP="00D857F8">
      <w:pPr>
        <w:pStyle w:val="a6"/>
        <w:numPr>
          <w:ilvl w:val="0"/>
          <w:numId w:val="14"/>
        </w:numPr>
        <w:spacing w:after="0" w:line="360" w:lineRule="auto"/>
        <w:jc w:val="both"/>
        <w:rPr>
          <w:rFonts w:eastAsia="Times New Roman"/>
          <w:sz w:val="24"/>
          <w:szCs w:val="24"/>
        </w:rPr>
      </w:pPr>
      <w:r w:rsidRPr="00D857F8">
        <w:rPr>
          <w:rFonts w:eastAsia="Times New Roman"/>
          <w:sz w:val="24"/>
          <w:szCs w:val="24"/>
        </w:rPr>
        <w:t>Κλειστό Γυμναστήριο Αλιάρτου</w:t>
      </w:r>
    </w:p>
    <w:p w:rsidR="00D857F8" w:rsidRPr="00D857F8" w:rsidRDefault="00D857F8" w:rsidP="00D857F8">
      <w:pPr>
        <w:pStyle w:val="a6"/>
        <w:numPr>
          <w:ilvl w:val="0"/>
          <w:numId w:val="14"/>
        </w:numPr>
        <w:spacing w:after="0" w:line="360" w:lineRule="auto"/>
        <w:jc w:val="both"/>
        <w:rPr>
          <w:rFonts w:eastAsia="Times New Roman"/>
          <w:sz w:val="24"/>
          <w:szCs w:val="24"/>
        </w:rPr>
      </w:pPr>
      <w:r w:rsidRPr="00D857F8">
        <w:rPr>
          <w:rFonts w:eastAsia="Times New Roman"/>
          <w:sz w:val="24"/>
          <w:szCs w:val="24"/>
        </w:rPr>
        <w:t xml:space="preserve">Κλειστό Γυμναστήριο </w:t>
      </w:r>
      <w:proofErr w:type="spellStart"/>
      <w:r w:rsidRPr="00D857F8">
        <w:rPr>
          <w:rFonts w:eastAsia="Times New Roman"/>
          <w:sz w:val="24"/>
          <w:szCs w:val="24"/>
        </w:rPr>
        <w:t>Μαυρομματίου</w:t>
      </w:r>
      <w:proofErr w:type="spellEnd"/>
    </w:p>
    <w:p w:rsidR="00D857F8" w:rsidRPr="00D857F8" w:rsidRDefault="00D857F8" w:rsidP="00D857F8">
      <w:pPr>
        <w:spacing w:after="0" w:line="360" w:lineRule="auto"/>
        <w:jc w:val="both"/>
        <w:rPr>
          <w:rFonts w:eastAsia="Times New Roman"/>
          <w:sz w:val="24"/>
          <w:szCs w:val="24"/>
        </w:rPr>
      </w:pPr>
    </w:p>
    <w:p w:rsidR="00D857F8" w:rsidRPr="00D857F8" w:rsidRDefault="00D857F8" w:rsidP="00D857F8">
      <w:pPr>
        <w:spacing w:after="0" w:line="360" w:lineRule="auto"/>
        <w:jc w:val="both"/>
        <w:rPr>
          <w:rFonts w:eastAsia="Times New Roman"/>
          <w:sz w:val="24"/>
          <w:szCs w:val="24"/>
        </w:rPr>
      </w:pPr>
      <w:r w:rsidRPr="00D857F8">
        <w:rPr>
          <w:rFonts w:eastAsia="Times New Roman"/>
          <w:sz w:val="24"/>
          <w:szCs w:val="24"/>
        </w:rPr>
        <w:t xml:space="preserve">Τα νέα σημεία εμπλουτίζουν τα υπάρχον ασύρματα σημεία  του ευρωπαϊκού προγράμματος </w:t>
      </w:r>
      <w:r w:rsidRPr="00D857F8">
        <w:rPr>
          <w:rFonts w:eastAsia="Times New Roman"/>
          <w:b/>
          <w:bCs/>
          <w:sz w:val="24"/>
          <w:szCs w:val="24"/>
        </w:rPr>
        <w:t>WiFi4EU</w:t>
      </w:r>
      <w:r w:rsidRPr="00D857F8">
        <w:rPr>
          <w:rFonts w:eastAsia="Times New Roman"/>
          <w:sz w:val="24"/>
          <w:szCs w:val="24"/>
        </w:rPr>
        <w:t xml:space="preserve"> του Δήμους μας, που βρίσκονται στα σημεία:</w:t>
      </w:r>
    </w:p>
    <w:p w:rsidR="00D857F8" w:rsidRPr="00D857F8" w:rsidRDefault="00212ADB" w:rsidP="00D857F8">
      <w:pPr>
        <w:pStyle w:val="a6"/>
        <w:numPr>
          <w:ilvl w:val="0"/>
          <w:numId w:val="15"/>
        </w:numPr>
        <w:spacing w:after="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Δ</w:t>
      </w:r>
      <w:r w:rsidR="00D857F8" w:rsidRPr="00D857F8">
        <w:rPr>
          <w:rFonts w:eastAsia="Times New Roman"/>
          <w:sz w:val="24"/>
          <w:szCs w:val="24"/>
        </w:rPr>
        <w:t>.Κ. Αλιάρτου ( Δημαρχείο, Κεντρική Πλατεία)</w:t>
      </w:r>
    </w:p>
    <w:p w:rsidR="00D857F8" w:rsidRPr="00D857F8" w:rsidRDefault="00212ADB" w:rsidP="00D857F8">
      <w:pPr>
        <w:pStyle w:val="a6"/>
        <w:numPr>
          <w:ilvl w:val="0"/>
          <w:numId w:val="15"/>
        </w:numPr>
        <w:spacing w:after="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Δ</w:t>
      </w:r>
      <w:r w:rsidR="00D857F8" w:rsidRPr="00D857F8">
        <w:rPr>
          <w:rFonts w:eastAsia="Times New Roman"/>
          <w:sz w:val="24"/>
          <w:szCs w:val="24"/>
        </w:rPr>
        <w:t>.Κ. Πέτρας (Δημοτικό Σχολείο)</w:t>
      </w:r>
    </w:p>
    <w:p w:rsidR="00D857F8" w:rsidRPr="00D857F8" w:rsidRDefault="00212ADB" w:rsidP="00D857F8">
      <w:pPr>
        <w:pStyle w:val="a6"/>
        <w:numPr>
          <w:ilvl w:val="0"/>
          <w:numId w:val="15"/>
        </w:numPr>
        <w:spacing w:after="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Δ</w:t>
      </w:r>
      <w:r w:rsidR="00D857F8" w:rsidRPr="00D857F8">
        <w:rPr>
          <w:rFonts w:eastAsia="Times New Roman"/>
          <w:sz w:val="24"/>
          <w:szCs w:val="24"/>
        </w:rPr>
        <w:t xml:space="preserve">.Κ. </w:t>
      </w:r>
      <w:proofErr w:type="spellStart"/>
      <w:r w:rsidR="00D857F8" w:rsidRPr="00D857F8">
        <w:rPr>
          <w:rFonts w:eastAsia="Times New Roman"/>
          <w:sz w:val="24"/>
          <w:szCs w:val="24"/>
        </w:rPr>
        <w:t>Μαυρομματίου</w:t>
      </w:r>
      <w:proofErr w:type="spellEnd"/>
      <w:r w:rsidR="00D857F8" w:rsidRPr="00D857F8">
        <w:rPr>
          <w:rFonts w:eastAsia="Times New Roman"/>
          <w:sz w:val="24"/>
          <w:szCs w:val="24"/>
        </w:rPr>
        <w:t xml:space="preserve"> (Πλατεία)</w:t>
      </w:r>
    </w:p>
    <w:p w:rsidR="00D857F8" w:rsidRPr="00D857F8" w:rsidRDefault="00212ADB" w:rsidP="00D857F8">
      <w:pPr>
        <w:pStyle w:val="a6"/>
        <w:numPr>
          <w:ilvl w:val="0"/>
          <w:numId w:val="15"/>
        </w:numPr>
        <w:spacing w:after="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Δ.Κ. </w:t>
      </w:r>
      <w:proofErr w:type="spellStart"/>
      <w:r>
        <w:rPr>
          <w:rFonts w:eastAsia="Times New Roman"/>
          <w:sz w:val="24"/>
          <w:szCs w:val="24"/>
        </w:rPr>
        <w:t>Θεσπιώ</w:t>
      </w:r>
      <w:r w:rsidR="00D857F8" w:rsidRPr="00D857F8">
        <w:rPr>
          <w:rFonts w:eastAsia="Times New Roman"/>
          <w:sz w:val="24"/>
          <w:szCs w:val="24"/>
        </w:rPr>
        <w:t>ν</w:t>
      </w:r>
      <w:proofErr w:type="spellEnd"/>
      <w:r w:rsidR="00D857F8" w:rsidRPr="00D857F8">
        <w:rPr>
          <w:rFonts w:eastAsia="Times New Roman"/>
          <w:sz w:val="24"/>
          <w:szCs w:val="24"/>
        </w:rPr>
        <w:t xml:space="preserve"> (</w:t>
      </w:r>
      <w:r w:rsidRPr="00D857F8">
        <w:rPr>
          <w:rFonts w:eastAsia="Times New Roman"/>
          <w:sz w:val="24"/>
          <w:szCs w:val="24"/>
        </w:rPr>
        <w:t>Πρώην</w:t>
      </w:r>
      <w:r w:rsidR="00D857F8" w:rsidRPr="00D857F8">
        <w:rPr>
          <w:rFonts w:eastAsia="Times New Roman"/>
          <w:sz w:val="24"/>
          <w:szCs w:val="24"/>
        </w:rPr>
        <w:t xml:space="preserve"> Δημαρχείο)</w:t>
      </w:r>
    </w:p>
    <w:p w:rsidR="00D857F8" w:rsidRPr="00D857F8" w:rsidRDefault="00212ADB" w:rsidP="00D857F8">
      <w:pPr>
        <w:pStyle w:val="a6"/>
        <w:numPr>
          <w:ilvl w:val="0"/>
          <w:numId w:val="15"/>
        </w:numPr>
        <w:spacing w:after="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Δ</w:t>
      </w:r>
      <w:r w:rsidR="00D857F8" w:rsidRPr="00D857F8">
        <w:rPr>
          <w:rFonts w:eastAsia="Times New Roman"/>
          <w:sz w:val="24"/>
          <w:szCs w:val="24"/>
        </w:rPr>
        <w:t xml:space="preserve">.Κ. </w:t>
      </w:r>
      <w:proofErr w:type="spellStart"/>
      <w:r w:rsidR="00D857F8" w:rsidRPr="00D857F8">
        <w:rPr>
          <w:rFonts w:eastAsia="Times New Roman"/>
          <w:sz w:val="24"/>
          <w:szCs w:val="24"/>
        </w:rPr>
        <w:t>Λεονταρίου</w:t>
      </w:r>
      <w:proofErr w:type="spellEnd"/>
      <w:r w:rsidR="00D857F8" w:rsidRPr="00D857F8">
        <w:rPr>
          <w:rFonts w:eastAsia="Times New Roman"/>
          <w:sz w:val="24"/>
          <w:szCs w:val="24"/>
        </w:rPr>
        <w:t xml:space="preserve"> (Πλατεία)</w:t>
      </w:r>
    </w:p>
    <w:p w:rsidR="00D857F8" w:rsidRPr="00D857F8" w:rsidRDefault="00212ADB" w:rsidP="00D857F8">
      <w:pPr>
        <w:pStyle w:val="a6"/>
        <w:numPr>
          <w:ilvl w:val="0"/>
          <w:numId w:val="15"/>
        </w:numPr>
        <w:spacing w:after="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Δ</w:t>
      </w:r>
      <w:r w:rsidR="00D857F8" w:rsidRPr="00D857F8">
        <w:rPr>
          <w:rFonts w:eastAsia="Times New Roman"/>
          <w:sz w:val="24"/>
          <w:szCs w:val="24"/>
        </w:rPr>
        <w:t xml:space="preserve">.Κ. </w:t>
      </w:r>
      <w:proofErr w:type="spellStart"/>
      <w:r w:rsidR="00D857F8" w:rsidRPr="00D857F8">
        <w:rPr>
          <w:rFonts w:eastAsia="Times New Roman"/>
          <w:sz w:val="24"/>
          <w:szCs w:val="24"/>
        </w:rPr>
        <w:t>Νεοχωρίου</w:t>
      </w:r>
      <w:proofErr w:type="spellEnd"/>
      <w:r w:rsidR="00D857F8" w:rsidRPr="00D857F8">
        <w:rPr>
          <w:rFonts w:eastAsia="Times New Roman"/>
          <w:sz w:val="24"/>
          <w:szCs w:val="24"/>
        </w:rPr>
        <w:t xml:space="preserve"> (Πλατεία)</w:t>
      </w:r>
    </w:p>
    <w:p w:rsidR="00D857F8" w:rsidRPr="00D857F8" w:rsidRDefault="00212ADB" w:rsidP="00D857F8">
      <w:pPr>
        <w:pStyle w:val="a6"/>
        <w:numPr>
          <w:ilvl w:val="0"/>
          <w:numId w:val="15"/>
        </w:numPr>
        <w:spacing w:after="0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Δ</w:t>
      </w:r>
      <w:r w:rsidR="00D857F8" w:rsidRPr="00D857F8">
        <w:rPr>
          <w:rFonts w:eastAsia="Times New Roman"/>
          <w:sz w:val="24"/>
          <w:szCs w:val="24"/>
        </w:rPr>
        <w:t xml:space="preserve">.Κ. </w:t>
      </w:r>
      <w:proofErr w:type="spellStart"/>
      <w:r w:rsidR="00D857F8" w:rsidRPr="00D857F8">
        <w:rPr>
          <w:rFonts w:eastAsia="Times New Roman"/>
          <w:sz w:val="24"/>
          <w:szCs w:val="24"/>
        </w:rPr>
        <w:t>Άσκρης</w:t>
      </w:r>
      <w:proofErr w:type="spellEnd"/>
      <w:r w:rsidR="00D857F8" w:rsidRPr="00D857F8">
        <w:rPr>
          <w:rFonts w:eastAsia="Times New Roman"/>
          <w:sz w:val="24"/>
          <w:szCs w:val="24"/>
        </w:rPr>
        <w:t xml:space="preserve"> ( Πλατεία </w:t>
      </w:r>
      <w:proofErr w:type="spellStart"/>
      <w:r w:rsidR="00D857F8" w:rsidRPr="00D857F8">
        <w:rPr>
          <w:rFonts w:eastAsia="Times New Roman"/>
          <w:sz w:val="24"/>
          <w:szCs w:val="24"/>
        </w:rPr>
        <w:t>Άσκρης</w:t>
      </w:r>
      <w:proofErr w:type="spellEnd"/>
      <w:r w:rsidR="00D857F8" w:rsidRPr="00D857F8">
        <w:rPr>
          <w:rFonts w:eastAsia="Times New Roman"/>
          <w:sz w:val="24"/>
          <w:szCs w:val="24"/>
        </w:rPr>
        <w:t>)</w:t>
      </w:r>
    </w:p>
    <w:p w:rsidR="00D857F8" w:rsidRPr="00D857F8" w:rsidRDefault="00D857F8" w:rsidP="00D857F8">
      <w:pPr>
        <w:spacing w:after="0" w:line="360" w:lineRule="auto"/>
        <w:jc w:val="both"/>
        <w:rPr>
          <w:rFonts w:eastAsia="Times New Roman"/>
          <w:sz w:val="24"/>
          <w:szCs w:val="24"/>
        </w:rPr>
      </w:pPr>
    </w:p>
    <w:p w:rsidR="00D857F8" w:rsidRPr="00D857F8" w:rsidRDefault="00D857F8" w:rsidP="00D857F8">
      <w:pPr>
        <w:spacing w:after="0" w:line="360" w:lineRule="auto"/>
        <w:jc w:val="both"/>
        <w:rPr>
          <w:rFonts w:eastAsia="Times New Roman"/>
          <w:sz w:val="24"/>
          <w:szCs w:val="24"/>
        </w:rPr>
      </w:pPr>
      <w:r w:rsidRPr="00D857F8">
        <w:rPr>
          <w:rFonts w:eastAsia="Times New Roman"/>
          <w:sz w:val="24"/>
          <w:szCs w:val="24"/>
        </w:rPr>
        <w:t>Η πρωτοβουλία αυτή ενισχύει την ψηφιακή συμπερίληψη, υποστηρίζει την τοπική επιχειρηματικότητα και διευκολύνει την πρόσβαση των πολιτών σε ηλεκτρονικές υπηρεσίες, εκπαιδευτικό περιεχόμενο και ψηφιακή πληροφόρηση.</w:t>
      </w:r>
    </w:p>
    <w:p w:rsidR="00D857F8" w:rsidRDefault="00D857F8" w:rsidP="00D857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10F1" w:rsidRPr="00E85718" w:rsidRDefault="005C1366" w:rsidP="00E8096E">
      <w:pPr>
        <w:spacing w:after="0" w:line="240" w:lineRule="auto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                            </w:t>
      </w:r>
      <w:r w:rsidR="001F33C4">
        <w:rPr>
          <w:rFonts w:eastAsia="Times New Roman"/>
          <w:color w:val="auto"/>
          <w:sz w:val="28"/>
          <w:szCs w:val="28"/>
        </w:rPr>
        <w:t xml:space="preserve">  </w:t>
      </w:r>
      <w:r>
        <w:rPr>
          <w:rFonts w:eastAsia="Times New Roman"/>
          <w:color w:val="auto"/>
          <w:sz w:val="28"/>
          <w:szCs w:val="28"/>
        </w:rPr>
        <w:t xml:space="preserve">  </w:t>
      </w:r>
      <w:r w:rsidR="00E85718" w:rsidRPr="00E85718">
        <w:rPr>
          <w:rFonts w:eastAsia="Times New Roman"/>
          <w:color w:val="auto"/>
          <w:sz w:val="28"/>
          <w:szCs w:val="28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736543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</w:t>
      </w:r>
      <w:r w:rsidR="0066537B">
        <w:rPr>
          <w:rFonts w:cs="Arial"/>
          <w:b/>
          <w:color w:val="333333"/>
          <w:sz w:val="24"/>
          <w:szCs w:val="24"/>
        </w:rPr>
        <w:t xml:space="preserve">    </w:t>
      </w:r>
      <w:r>
        <w:rPr>
          <w:rFonts w:cs="Arial"/>
          <w:b/>
          <w:color w:val="333333"/>
          <w:sz w:val="24"/>
          <w:szCs w:val="24"/>
        </w:rPr>
        <w:t xml:space="preserve"> </w:t>
      </w:r>
      <w:r w:rsidRPr="00271B0F">
        <w:rPr>
          <w:rFonts w:cs="Arial"/>
          <w:b/>
          <w:color w:val="333333"/>
          <w:sz w:val="24"/>
          <w:szCs w:val="24"/>
        </w:rPr>
        <w:t>Γραφείο Επικοινωνίας και Δημοσίων Σχέσεων</w:t>
      </w:r>
    </w:p>
    <w:p w:rsidR="00096E0E" w:rsidRPr="008F6F69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Δήμου Αλιάρτου - </w:t>
      </w:r>
      <w:proofErr w:type="spellStart"/>
      <w:r w:rsidRPr="00271B0F">
        <w:rPr>
          <w:rFonts w:cs="Arial"/>
          <w:b/>
          <w:color w:val="333333"/>
          <w:sz w:val="24"/>
          <w:szCs w:val="24"/>
        </w:rPr>
        <w:t>Θεσπιέων</w:t>
      </w:r>
      <w:proofErr w:type="spellEnd"/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</w:t>
      </w:r>
    </w:p>
    <w:sectPr w:rsidR="00096E0E" w:rsidRPr="008F6F69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3B9" w:rsidRDefault="00BC63B9" w:rsidP="00223394">
      <w:pPr>
        <w:spacing w:after="0" w:line="240" w:lineRule="auto"/>
      </w:pPr>
      <w:r>
        <w:separator/>
      </w:r>
    </w:p>
  </w:endnote>
  <w:endnote w:type="continuationSeparator" w:id="0">
    <w:p w:rsidR="00BC63B9" w:rsidRDefault="00BC63B9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3B9" w:rsidRDefault="00BC63B9" w:rsidP="00223394">
      <w:pPr>
        <w:spacing w:after="0" w:line="240" w:lineRule="auto"/>
      </w:pPr>
      <w:r>
        <w:separator/>
      </w:r>
    </w:p>
  </w:footnote>
  <w:footnote w:type="continuationSeparator" w:id="0">
    <w:p w:rsidR="00BC63B9" w:rsidRDefault="00BC63B9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52546AE"/>
    <w:multiLevelType w:val="hybridMultilevel"/>
    <w:tmpl w:val="9E42B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6F15AB"/>
    <w:multiLevelType w:val="hybridMultilevel"/>
    <w:tmpl w:val="D43A6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3D440E1B"/>
    <w:multiLevelType w:val="hybridMultilevel"/>
    <w:tmpl w:val="941C60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56176"/>
    <w:multiLevelType w:val="hybridMultilevel"/>
    <w:tmpl w:val="6E203F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A5D43"/>
    <w:multiLevelType w:val="hybridMultilevel"/>
    <w:tmpl w:val="538CA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2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  <w:num w:numId="11">
    <w:abstractNumId w:val="2"/>
  </w:num>
  <w:num w:numId="12">
    <w:abstractNumId w:val="13"/>
  </w:num>
  <w:num w:numId="13">
    <w:abstractNumId w:val="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0796"/>
    <w:rsid w:val="00003793"/>
    <w:rsid w:val="00010C24"/>
    <w:rsid w:val="0002317B"/>
    <w:rsid w:val="00091E1C"/>
    <w:rsid w:val="00096E0E"/>
    <w:rsid w:val="000C5CF0"/>
    <w:rsid w:val="000D1764"/>
    <w:rsid w:val="00104C18"/>
    <w:rsid w:val="00104F89"/>
    <w:rsid w:val="001553E2"/>
    <w:rsid w:val="0015564B"/>
    <w:rsid w:val="001638DE"/>
    <w:rsid w:val="00171217"/>
    <w:rsid w:val="001730FF"/>
    <w:rsid w:val="00173D3A"/>
    <w:rsid w:val="00177E0A"/>
    <w:rsid w:val="001915C9"/>
    <w:rsid w:val="00193EFE"/>
    <w:rsid w:val="00195E05"/>
    <w:rsid w:val="001A42A3"/>
    <w:rsid w:val="001C29A7"/>
    <w:rsid w:val="001D739A"/>
    <w:rsid w:val="001F33C4"/>
    <w:rsid w:val="001F3978"/>
    <w:rsid w:val="00200566"/>
    <w:rsid w:val="00212ADB"/>
    <w:rsid w:val="0021585F"/>
    <w:rsid w:val="00223394"/>
    <w:rsid w:val="002300E1"/>
    <w:rsid w:val="00257E4E"/>
    <w:rsid w:val="00270DAE"/>
    <w:rsid w:val="00270FF1"/>
    <w:rsid w:val="00271B0F"/>
    <w:rsid w:val="00284F40"/>
    <w:rsid w:val="0029401C"/>
    <w:rsid w:val="002D27AA"/>
    <w:rsid w:val="002E17D7"/>
    <w:rsid w:val="002F02EC"/>
    <w:rsid w:val="0031357B"/>
    <w:rsid w:val="00315C26"/>
    <w:rsid w:val="00322BBE"/>
    <w:rsid w:val="00324B9F"/>
    <w:rsid w:val="00340A39"/>
    <w:rsid w:val="00341FA5"/>
    <w:rsid w:val="0034267D"/>
    <w:rsid w:val="00344095"/>
    <w:rsid w:val="0036236D"/>
    <w:rsid w:val="00373395"/>
    <w:rsid w:val="003B1D63"/>
    <w:rsid w:val="003B31D1"/>
    <w:rsid w:val="003B3DF8"/>
    <w:rsid w:val="003D1B20"/>
    <w:rsid w:val="003D3353"/>
    <w:rsid w:val="0040493F"/>
    <w:rsid w:val="00415EEE"/>
    <w:rsid w:val="00435CA1"/>
    <w:rsid w:val="004437C7"/>
    <w:rsid w:val="00455000"/>
    <w:rsid w:val="0047011A"/>
    <w:rsid w:val="00473145"/>
    <w:rsid w:val="00475F7C"/>
    <w:rsid w:val="00480816"/>
    <w:rsid w:val="004853EB"/>
    <w:rsid w:val="004A3DF5"/>
    <w:rsid w:val="004A5E49"/>
    <w:rsid w:val="004C0E38"/>
    <w:rsid w:val="004C2763"/>
    <w:rsid w:val="004C454C"/>
    <w:rsid w:val="0050089A"/>
    <w:rsid w:val="00580E21"/>
    <w:rsid w:val="00594092"/>
    <w:rsid w:val="00597B5D"/>
    <w:rsid w:val="005B414C"/>
    <w:rsid w:val="005C1366"/>
    <w:rsid w:val="005C2CF9"/>
    <w:rsid w:val="005C5F3B"/>
    <w:rsid w:val="005F65DB"/>
    <w:rsid w:val="00607F3F"/>
    <w:rsid w:val="00613346"/>
    <w:rsid w:val="00660619"/>
    <w:rsid w:val="0066537B"/>
    <w:rsid w:val="006934C1"/>
    <w:rsid w:val="006A1FBC"/>
    <w:rsid w:val="006B2627"/>
    <w:rsid w:val="006B4FD7"/>
    <w:rsid w:val="006B5FB4"/>
    <w:rsid w:val="006E3298"/>
    <w:rsid w:val="00717DE9"/>
    <w:rsid w:val="007345F5"/>
    <w:rsid w:val="00736543"/>
    <w:rsid w:val="00747FF5"/>
    <w:rsid w:val="00750397"/>
    <w:rsid w:val="007709E0"/>
    <w:rsid w:val="00790F63"/>
    <w:rsid w:val="00792AE3"/>
    <w:rsid w:val="007B1DAA"/>
    <w:rsid w:val="007F4F6E"/>
    <w:rsid w:val="007F743D"/>
    <w:rsid w:val="0082324F"/>
    <w:rsid w:val="00832132"/>
    <w:rsid w:val="008371C5"/>
    <w:rsid w:val="008931BB"/>
    <w:rsid w:val="008951B3"/>
    <w:rsid w:val="008A4EC8"/>
    <w:rsid w:val="008F6F69"/>
    <w:rsid w:val="008F70EF"/>
    <w:rsid w:val="00917337"/>
    <w:rsid w:val="0094396F"/>
    <w:rsid w:val="00956EE6"/>
    <w:rsid w:val="00965547"/>
    <w:rsid w:val="00973254"/>
    <w:rsid w:val="00976295"/>
    <w:rsid w:val="009A2AB5"/>
    <w:rsid w:val="009A3848"/>
    <w:rsid w:val="009B3AE2"/>
    <w:rsid w:val="009B5A77"/>
    <w:rsid w:val="009D0945"/>
    <w:rsid w:val="009E27B6"/>
    <w:rsid w:val="00A00A8F"/>
    <w:rsid w:val="00A04194"/>
    <w:rsid w:val="00A07A33"/>
    <w:rsid w:val="00A44406"/>
    <w:rsid w:val="00A510F1"/>
    <w:rsid w:val="00A638AC"/>
    <w:rsid w:val="00A645C4"/>
    <w:rsid w:val="00A726C5"/>
    <w:rsid w:val="00A727F5"/>
    <w:rsid w:val="00A96557"/>
    <w:rsid w:val="00AC591B"/>
    <w:rsid w:val="00B436D9"/>
    <w:rsid w:val="00B66E49"/>
    <w:rsid w:val="00B72EFA"/>
    <w:rsid w:val="00B77DEF"/>
    <w:rsid w:val="00B8297C"/>
    <w:rsid w:val="00BA1BCC"/>
    <w:rsid w:val="00BA1BD9"/>
    <w:rsid w:val="00BA3902"/>
    <w:rsid w:val="00BB0A04"/>
    <w:rsid w:val="00BC63B9"/>
    <w:rsid w:val="00BE193A"/>
    <w:rsid w:val="00BE52FD"/>
    <w:rsid w:val="00BF0A76"/>
    <w:rsid w:val="00BF3292"/>
    <w:rsid w:val="00C0587D"/>
    <w:rsid w:val="00C26700"/>
    <w:rsid w:val="00C833CD"/>
    <w:rsid w:val="00C86936"/>
    <w:rsid w:val="00C90AC2"/>
    <w:rsid w:val="00C93487"/>
    <w:rsid w:val="00C954AD"/>
    <w:rsid w:val="00CA6D07"/>
    <w:rsid w:val="00CD7577"/>
    <w:rsid w:val="00CF0051"/>
    <w:rsid w:val="00CF25A1"/>
    <w:rsid w:val="00D06C97"/>
    <w:rsid w:val="00D17831"/>
    <w:rsid w:val="00D25F17"/>
    <w:rsid w:val="00D6278C"/>
    <w:rsid w:val="00D65717"/>
    <w:rsid w:val="00D76581"/>
    <w:rsid w:val="00D857F8"/>
    <w:rsid w:val="00DB10B6"/>
    <w:rsid w:val="00DC45A8"/>
    <w:rsid w:val="00DF0C27"/>
    <w:rsid w:val="00E10510"/>
    <w:rsid w:val="00E43607"/>
    <w:rsid w:val="00E6030B"/>
    <w:rsid w:val="00E8096E"/>
    <w:rsid w:val="00E85718"/>
    <w:rsid w:val="00E966C2"/>
    <w:rsid w:val="00EA7E3F"/>
    <w:rsid w:val="00EB37ED"/>
    <w:rsid w:val="00EC75A7"/>
    <w:rsid w:val="00EF1FAA"/>
    <w:rsid w:val="00F1198F"/>
    <w:rsid w:val="00F3480F"/>
    <w:rsid w:val="00F567E3"/>
    <w:rsid w:val="00F63A9D"/>
    <w:rsid w:val="00F9048F"/>
    <w:rsid w:val="00F9354D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A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A59D1-2EB5-4971-9FEC-4483F227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4</cp:revision>
  <cp:lastPrinted>2025-05-02T04:49:00Z</cp:lastPrinted>
  <dcterms:created xsi:type="dcterms:W3CDTF">2026-01-23T10:16:00Z</dcterms:created>
  <dcterms:modified xsi:type="dcterms:W3CDTF">2026-01-23T10:33:00Z</dcterms:modified>
</cp:coreProperties>
</file>