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Κουτρουμάνη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5945B530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D554B5" w:rsidRPr="000158E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Κουτρουμάνη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5945B530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D554B5" w:rsidRPr="000158E8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val="en-US" w:eastAsia="en-US"/>
                              </w:rPr>
                              <w:t>s.koutroumani@aliartos.gov.gr</w:t>
                            </w: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0084022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16/1/2026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472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FDE79E0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2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ειδική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Τρίτη 20 Ιανουαρίου 2026 και ώρα 18:30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54D5FA04" w14:textId="387BB94C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726FF0D9" w:rsidR="00EA4127" w:rsidRPr="00D554B5" w:rsidRDefault="00B74580" w:rsidP="007512DB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D554B5">
        <w:rPr>
          <w:rStyle w:val="a3"/>
          <w:rFonts w:ascii="Calibri" w:hAnsi="Calibri" w:cs="Calibri"/>
          <w:b/>
          <w:i w:val="0"/>
          <w:iCs/>
        </w:rPr>
        <w:t>1.</w:t>
      </w:r>
      <w:r w:rsidRPr="00D554B5">
        <w:rPr>
          <w:rStyle w:val="a3"/>
          <w:rFonts w:ascii="Calibri" w:hAnsi="Calibri" w:cs="Calibri"/>
          <w:i w:val="0"/>
          <w:iCs/>
        </w:rPr>
        <w:t xml:space="preserve"> Περί έγκρισης του  προϋπολογισμού Δήμου Αλιάρτου - Θεσπιέων μετά την ενσωμάτωση των παρατηρήσεων του Παρατηρητηρίου Οικονομικής Αυτοτέλειας  για το οικονομικό έτος 2026</w:t>
      </w:r>
      <w:r w:rsidRPr="007512DB">
        <w:rPr>
          <w:rStyle w:val="a3"/>
          <w:rFonts w:ascii="Calibri" w:hAnsi="Calibri" w:cs="Calibri"/>
          <w:b/>
          <w:i w:val="0"/>
          <w:iCs/>
        </w:rPr>
        <w:t>.</w:t>
      </w:r>
      <w:r w:rsidR="007512DB" w:rsidRPr="007512DB">
        <w:rPr>
          <w:rStyle w:val="a3"/>
          <w:rFonts w:ascii="Calibri" w:hAnsi="Calibri" w:cs="Calibri"/>
          <w:b/>
          <w:i w:val="0"/>
          <w:iCs/>
        </w:rPr>
        <w:t>(Σχετ. η υπ΄ αριθμ.4/2026 ΑΔΕ).</w:t>
      </w:r>
      <w:r w:rsidRPr="00D554B5">
        <w:rPr>
          <w:rStyle w:val="a3"/>
          <w:rFonts w:ascii="Calibri" w:hAnsi="Calibri" w:cs="Calibri"/>
          <w:i w:val="0"/>
          <w:iCs/>
        </w:rPr>
        <w:t>(Εισηγητής ο Προϊστάμενος Λογιστηρίου &amp; Προϋπολογισμού Κος Χαλιμούρδας Γεώργιος)</w:t>
      </w:r>
    </w:p>
    <w:p w14:paraId="057C109F" w14:textId="21C65C57" w:rsidR="00EA4127" w:rsidRPr="00D554B5" w:rsidRDefault="00B74580" w:rsidP="007512DB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D554B5">
        <w:rPr>
          <w:rStyle w:val="a3"/>
          <w:rFonts w:ascii="Calibri" w:hAnsi="Calibri" w:cs="Calibri"/>
          <w:b/>
          <w:i w:val="0"/>
          <w:iCs/>
        </w:rPr>
        <w:t>2.</w:t>
      </w:r>
      <w:r w:rsidRPr="00D554B5">
        <w:rPr>
          <w:rStyle w:val="a3"/>
          <w:rFonts w:ascii="Calibri" w:hAnsi="Calibri" w:cs="Calibri"/>
          <w:i w:val="0"/>
          <w:iCs/>
        </w:rPr>
        <w:t xml:space="preserve"> Περί  έγκρισης  Ολοκληρωμένου Πλαισίου Δράσης του Δήμου Αλιάρτου - Θεσπιέων για το οικονομικό έτος 2026.</w:t>
      </w:r>
      <w:r w:rsidR="007512DB" w:rsidRPr="007512DB">
        <w:rPr>
          <w:rStyle w:val="a3"/>
          <w:rFonts w:ascii="Calibri" w:hAnsi="Calibri" w:cs="Calibri"/>
          <w:b/>
          <w:i w:val="0"/>
          <w:iCs/>
        </w:rPr>
        <w:t>(Σχετ. η υπ΄ αριθμ.</w:t>
      </w:r>
      <w:r w:rsidR="007512DB">
        <w:rPr>
          <w:rStyle w:val="a3"/>
          <w:rFonts w:ascii="Calibri" w:hAnsi="Calibri" w:cs="Calibri"/>
          <w:b/>
          <w:i w:val="0"/>
          <w:iCs/>
        </w:rPr>
        <w:t>5</w:t>
      </w:r>
      <w:r w:rsidR="007512DB" w:rsidRPr="007512DB">
        <w:rPr>
          <w:rStyle w:val="a3"/>
          <w:rFonts w:ascii="Calibri" w:hAnsi="Calibri" w:cs="Calibri"/>
          <w:b/>
          <w:i w:val="0"/>
          <w:iCs/>
        </w:rPr>
        <w:t>/2026 ΑΔΕ).</w:t>
      </w:r>
      <w:bookmarkStart w:id="0" w:name="_GoBack"/>
      <w:bookmarkEnd w:id="0"/>
      <w:r w:rsidRPr="00D554B5">
        <w:rPr>
          <w:rStyle w:val="a3"/>
          <w:rFonts w:ascii="Calibri" w:hAnsi="Calibri" w:cs="Calibri"/>
          <w:i w:val="0"/>
          <w:iCs/>
        </w:rPr>
        <w:t>(Εισηγητής ο Προϊστάμενος Λογιστηρίου &amp; Προϋπολογισμού Κος Χαλιμούρδας Γεώργιος)</w:t>
      </w:r>
    </w:p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77777777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B74580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ΝΙΑΡΟΣ ΓΕΩΡΓΙΟΣ</w:t>
            </w: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12419DD3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 xml:space="preserve">O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>
        <w:rPr>
          <w:rFonts w:ascii="Calibri" w:hAnsi="Calibri" w:cs="Calibri"/>
          <w:b/>
          <w:bCs/>
          <w:color w:val="080000"/>
          <w:u w:val="double"/>
          <w:lang w:val="en-US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ΑΡΑΠΙΤΣΑΣ Γεώργιος</w:t>
      </w:r>
    </w:p>
    <w:p w14:paraId="24CB70BC" w14:textId="0A69F650" w:rsidR="00273536" w:rsidRDefault="00273536" w:rsidP="00273536">
      <w:pPr>
        <w:rPr>
          <w:lang w:val="en-US"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1C21255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="00D554B5">
              <w:rPr>
                <w:rFonts w:cstheme="minorHAnsi"/>
              </w:rPr>
              <w:t>ΝΙΑΡΟΣ Παναγιώτης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85C6A" w14:textId="77777777" w:rsidR="00F4216C" w:rsidRDefault="00F4216C">
      <w:pPr>
        <w:spacing w:line="240" w:lineRule="auto"/>
      </w:pPr>
      <w:r>
        <w:separator/>
      </w:r>
    </w:p>
  </w:endnote>
  <w:endnote w:type="continuationSeparator" w:id="0">
    <w:p w14:paraId="3F58DFB6" w14:textId="77777777" w:rsidR="00F4216C" w:rsidRDefault="00F42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1D61" w14:textId="7C819433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45BA5">
          <w:rPr>
            <w:noProof/>
          </w:rPr>
          <w:t>2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59840" w14:textId="77777777" w:rsidR="00F4216C" w:rsidRDefault="00F4216C">
      <w:pPr>
        <w:spacing w:after="0"/>
      </w:pPr>
      <w:r>
        <w:separator/>
      </w:r>
    </w:p>
  </w:footnote>
  <w:footnote w:type="continuationSeparator" w:id="0">
    <w:p w14:paraId="3BB7098C" w14:textId="77777777" w:rsidR="00F4216C" w:rsidRDefault="00F421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E85C6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5BA5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12DB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80286D"/>
    <w:rsid w:val="008061AD"/>
    <w:rsid w:val="0081428D"/>
    <w:rsid w:val="00832ED3"/>
    <w:rsid w:val="00837F16"/>
    <w:rsid w:val="00843082"/>
    <w:rsid w:val="008661A6"/>
    <w:rsid w:val="008A3AFE"/>
    <w:rsid w:val="00904367"/>
    <w:rsid w:val="00904541"/>
    <w:rsid w:val="009241C0"/>
    <w:rsid w:val="009338B3"/>
    <w:rsid w:val="009450F4"/>
    <w:rsid w:val="00950C4D"/>
    <w:rsid w:val="00951465"/>
    <w:rsid w:val="00966B54"/>
    <w:rsid w:val="00991D09"/>
    <w:rsid w:val="009B55BD"/>
    <w:rsid w:val="009C1681"/>
    <w:rsid w:val="009C69DD"/>
    <w:rsid w:val="009D27FE"/>
    <w:rsid w:val="009E7EC7"/>
    <w:rsid w:val="00A14456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4B5"/>
    <w:rsid w:val="00D55AD1"/>
    <w:rsid w:val="00D56FF4"/>
    <w:rsid w:val="00D67A12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765"/>
    <w:rsid w:val="00F25159"/>
    <w:rsid w:val="00F4216C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D55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D554B5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A8" w:rsidRDefault="00A343A8">
      <w:pPr>
        <w:spacing w:line="240" w:lineRule="auto"/>
      </w:pPr>
      <w:r>
        <w:separator/>
      </w:r>
    </w:p>
  </w:endnote>
  <w:endnote w:type="continuationSeparator" w:id="0">
    <w:p w:rsidR="00A343A8" w:rsidRDefault="00A343A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A8" w:rsidRDefault="00A343A8">
      <w:pPr>
        <w:spacing w:after="0"/>
      </w:pPr>
      <w:r>
        <w:separator/>
      </w:r>
    </w:p>
  </w:footnote>
  <w:footnote w:type="continuationSeparator" w:id="0">
    <w:p w:rsidR="00A343A8" w:rsidRDefault="00A343A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2B"/>
    <w:rsid w:val="000111CD"/>
    <w:rsid w:val="0002266D"/>
    <w:rsid w:val="00034CEA"/>
    <w:rsid w:val="00041B89"/>
    <w:rsid w:val="000874A1"/>
    <w:rsid w:val="0009756A"/>
    <w:rsid w:val="000A1EC8"/>
    <w:rsid w:val="000B0244"/>
    <w:rsid w:val="000B1337"/>
    <w:rsid w:val="000E3619"/>
    <w:rsid w:val="000F13BA"/>
    <w:rsid w:val="000F7FCD"/>
    <w:rsid w:val="0012091D"/>
    <w:rsid w:val="00122032"/>
    <w:rsid w:val="001330DB"/>
    <w:rsid w:val="0013476D"/>
    <w:rsid w:val="00166FE1"/>
    <w:rsid w:val="001832C4"/>
    <w:rsid w:val="00190488"/>
    <w:rsid w:val="00191CCD"/>
    <w:rsid w:val="00193913"/>
    <w:rsid w:val="001A012C"/>
    <w:rsid w:val="001A7CFD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20B75"/>
    <w:rsid w:val="002545DA"/>
    <w:rsid w:val="0027100A"/>
    <w:rsid w:val="002756CF"/>
    <w:rsid w:val="00277774"/>
    <w:rsid w:val="002873C3"/>
    <w:rsid w:val="00290FF0"/>
    <w:rsid w:val="00297D0F"/>
    <w:rsid w:val="002D56B2"/>
    <w:rsid w:val="002D728A"/>
    <w:rsid w:val="003034FF"/>
    <w:rsid w:val="00320444"/>
    <w:rsid w:val="00320B29"/>
    <w:rsid w:val="003237EE"/>
    <w:rsid w:val="0034535A"/>
    <w:rsid w:val="003625E4"/>
    <w:rsid w:val="00365D2C"/>
    <w:rsid w:val="0038037F"/>
    <w:rsid w:val="003A1F64"/>
    <w:rsid w:val="003A5540"/>
    <w:rsid w:val="003A6221"/>
    <w:rsid w:val="003B5187"/>
    <w:rsid w:val="003C3C25"/>
    <w:rsid w:val="003D4484"/>
    <w:rsid w:val="003E3338"/>
    <w:rsid w:val="003F2F80"/>
    <w:rsid w:val="004268C5"/>
    <w:rsid w:val="004432FF"/>
    <w:rsid w:val="00471FE1"/>
    <w:rsid w:val="004762BB"/>
    <w:rsid w:val="00487788"/>
    <w:rsid w:val="004912D6"/>
    <w:rsid w:val="00491F2C"/>
    <w:rsid w:val="004A16C8"/>
    <w:rsid w:val="004A194A"/>
    <w:rsid w:val="004C0A0F"/>
    <w:rsid w:val="004C1D58"/>
    <w:rsid w:val="004D549B"/>
    <w:rsid w:val="004E0B9A"/>
    <w:rsid w:val="004E2ED3"/>
    <w:rsid w:val="004E30FC"/>
    <w:rsid w:val="004E554F"/>
    <w:rsid w:val="004F5650"/>
    <w:rsid w:val="00502FCA"/>
    <w:rsid w:val="005036AE"/>
    <w:rsid w:val="00516B17"/>
    <w:rsid w:val="00563400"/>
    <w:rsid w:val="005763E6"/>
    <w:rsid w:val="00580122"/>
    <w:rsid w:val="00587E19"/>
    <w:rsid w:val="00595DB5"/>
    <w:rsid w:val="005E6BEB"/>
    <w:rsid w:val="005E73CE"/>
    <w:rsid w:val="005F446C"/>
    <w:rsid w:val="005F4548"/>
    <w:rsid w:val="005F5058"/>
    <w:rsid w:val="00600E1A"/>
    <w:rsid w:val="00625471"/>
    <w:rsid w:val="0062794A"/>
    <w:rsid w:val="006533CB"/>
    <w:rsid w:val="00661AF4"/>
    <w:rsid w:val="00676743"/>
    <w:rsid w:val="006A4C94"/>
    <w:rsid w:val="006C3040"/>
    <w:rsid w:val="006C5FB1"/>
    <w:rsid w:val="006C6A7E"/>
    <w:rsid w:val="006D0A6F"/>
    <w:rsid w:val="006E2BF7"/>
    <w:rsid w:val="006F3390"/>
    <w:rsid w:val="00706EEA"/>
    <w:rsid w:val="007100A4"/>
    <w:rsid w:val="0071576E"/>
    <w:rsid w:val="00716136"/>
    <w:rsid w:val="00746198"/>
    <w:rsid w:val="00773298"/>
    <w:rsid w:val="00777BCC"/>
    <w:rsid w:val="00784D5F"/>
    <w:rsid w:val="00796123"/>
    <w:rsid w:val="007A1D58"/>
    <w:rsid w:val="007C110C"/>
    <w:rsid w:val="007E34F0"/>
    <w:rsid w:val="007E6362"/>
    <w:rsid w:val="007F2211"/>
    <w:rsid w:val="007F2B2D"/>
    <w:rsid w:val="0080201C"/>
    <w:rsid w:val="008035DC"/>
    <w:rsid w:val="00812337"/>
    <w:rsid w:val="00835BB9"/>
    <w:rsid w:val="0084032E"/>
    <w:rsid w:val="0084528D"/>
    <w:rsid w:val="008472AA"/>
    <w:rsid w:val="0085042A"/>
    <w:rsid w:val="00854A37"/>
    <w:rsid w:val="00863986"/>
    <w:rsid w:val="0087109C"/>
    <w:rsid w:val="00871997"/>
    <w:rsid w:val="00874619"/>
    <w:rsid w:val="008B2867"/>
    <w:rsid w:val="008B2B34"/>
    <w:rsid w:val="008C534E"/>
    <w:rsid w:val="008D0539"/>
    <w:rsid w:val="008D6445"/>
    <w:rsid w:val="008F4403"/>
    <w:rsid w:val="00924475"/>
    <w:rsid w:val="00932FD2"/>
    <w:rsid w:val="00951465"/>
    <w:rsid w:val="00992A56"/>
    <w:rsid w:val="00994231"/>
    <w:rsid w:val="009A25FE"/>
    <w:rsid w:val="009A510F"/>
    <w:rsid w:val="009A674A"/>
    <w:rsid w:val="009A712B"/>
    <w:rsid w:val="009B6513"/>
    <w:rsid w:val="009D302B"/>
    <w:rsid w:val="009D379B"/>
    <w:rsid w:val="009E3C6F"/>
    <w:rsid w:val="009E58F7"/>
    <w:rsid w:val="00A02B1F"/>
    <w:rsid w:val="00A16D6E"/>
    <w:rsid w:val="00A343A8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132F"/>
    <w:rsid w:val="00B0223A"/>
    <w:rsid w:val="00B04A73"/>
    <w:rsid w:val="00B231A8"/>
    <w:rsid w:val="00B278A7"/>
    <w:rsid w:val="00B30589"/>
    <w:rsid w:val="00B431F7"/>
    <w:rsid w:val="00B50FD0"/>
    <w:rsid w:val="00B742FC"/>
    <w:rsid w:val="00B8737E"/>
    <w:rsid w:val="00B933B5"/>
    <w:rsid w:val="00B969C5"/>
    <w:rsid w:val="00B96B2A"/>
    <w:rsid w:val="00BA490F"/>
    <w:rsid w:val="00BA5645"/>
    <w:rsid w:val="00BA6F43"/>
    <w:rsid w:val="00BD318C"/>
    <w:rsid w:val="00BD5B7B"/>
    <w:rsid w:val="00BD70B7"/>
    <w:rsid w:val="00BE034C"/>
    <w:rsid w:val="00BF261E"/>
    <w:rsid w:val="00BF46CA"/>
    <w:rsid w:val="00BF66D2"/>
    <w:rsid w:val="00C02E44"/>
    <w:rsid w:val="00C0565C"/>
    <w:rsid w:val="00C34866"/>
    <w:rsid w:val="00C379C2"/>
    <w:rsid w:val="00C41860"/>
    <w:rsid w:val="00C57A29"/>
    <w:rsid w:val="00C74840"/>
    <w:rsid w:val="00C74FA8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22E7"/>
    <w:rsid w:val="00D07DA8"/>
    <w:rsid w:val="00D11A95"/>
    <w:rsid w:val="00D14D64"/>
    <w:rsid w:val="00D53FA1"/>
    <w:rsid w:val="00D64863"/>
    <w:rsid w:val="00D8009C"/>
    <w:rsid w:val="00D849D2"/>
    <w:rsid w:val="00DA07F2"/>
    <w:rsid w:val="00DA09C5"/>
    <w:rsid w:val="00DA582F"/>
    <w:rsid w:val="00DB117C"/>
    <w:rsid w:val="00DC53FF"/>
    <w:rsid w:val="00DC5AF9"/>
    <w:rsid w:val="00DC7717"/>
    <w:rsid w:val="00DD572E"/>
    <w:rsid w:val="00DF3A69"/>
    <w:rsid w:val="00DF4266"/>
    <w:rsid w:val="00E05BFF"/>
    <w:rsid w:val="00E06FDC"/>
    <w:rsid w:val="00E13169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66A8E"/>
    <w:rsid w:val="00E80553"/>
    <w:rsid w:val="00E94E9E"/>
    <w:rsid w:val="00EA0640"/>
    <w:rsid w:val="00EB02AA"/>
    <w:rsid w:val="00EB45C9"/>
    <w:rsid w:val="00EB63AF"/>
    <w:rsid w:val="00EB6E5B"/>
    <w:rsid w:val="00ED0DE8"/>
    <w:rsid w:val="00EE23FB"/>
    <w:rsid w:val="00EE4510"/>
    <w:rsid w:val="00EF007E"/>
    <w:rsid w:val="00EF69B6"/>
    <w:rsid w:val="00F10B9D"/>
    <w:rsid w:val="00F214F9"/>
    <w:rsid w:val="00F4209A"/>
    <w:rsid w:val="00F461DC"/>
    <w:rsid w:val="00F548B6"/>
    <w:rsid w:val="00F60560"/>
    <w:rsid w:val="00F64954"/>
    <w:rsid w:val="00F72CCB"/>
    <w:rsid w:val="00F85128"/>
    <w:rsid w:val="00FB4395"/>
    <w:rsid w:val="00FC17C3"/>
    <w:rsid w:val="00FC59C9"/>
    <w:rsid w:val="00F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uiPriority="9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6221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paragraph" w:customStyle="1" w:styleId="44423AF89A134F098762FC9E122B3766">
    <w:name w:val="44423AF89A134F098762FC9E122B3766"/>
    <w:pPr>
      <w:spacing w:after="160" w:line="259" w:lineRule="auto"/>
    </w:pPr>
    <w:rPr>
      <w:sz w:val="22"/>
      <w:szCs w:val="22"/>
    </w:rPr>
  </w:style>
  <w:style w:type="paragraph" w:customStyle="1" w:styleId="C6A79CD5EA2A428D98596B2A6C757334">
    <w:name w:val="C6A79CD5EA2A428D98596B2A6C75733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3A6221"/>
    <w:rPr>
      <w:rFonts w:cs="Times New Roman"/>
      <w:i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customStyle="1" w:styleId="3E5BDB5DF771416DAD82E59BEB554BDD3">
    <w:name w:val="3E5BDB5DF771416DAD82E59BEB554BDD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B624E53D08B74B10BB652F4B819E22B83">
    <w:name w:val="B624E53D08B74B10BB652F4B819E22B8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EC8762C675CB49E3987144AF1E36DF2D3">
    <w:name w:val="EC8762C675CB49E3987144AF1E36DF2D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751E74FA002D4F3B9214A650E7E7C8D03">
    <w:name w:val="751E74FA002D4F3B9214A650E7E7C8D0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9A28A3D9A458412DB5EFC785A7BD74803">
    <w:name w:val="9A28A3D9A458412DB5EFC785A7BD7480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99C51DB726B24B49994B89186551F4BB3">
    <w:name w:val="99C51DB726B24B49994B89186551F4BB3"/>
    <w:rsid w:val="003A6221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AFCF130AEE5C42829DCA8FF8667554683">
    <w:name w:val="AFCF130AEE5C42829DCA8FF8667554683"/>
    <w:rsid w:val="003A62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3">
    <w:name w:val="3BC2AA670BB64A2B80E9A4AA6CE14ACB3"/>
    <w:rsid w:val="003A622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paragraph" w:customStyle="1" w:styleId="52144CE29A5445929DF2B9E56D45FA843">
    <w:name w:val="52144CE29A5445929DF2B9E56D45FA843"/>
    <w:rsid w:val="003A6221"/>
    <w:rPr>
      <w:rFonts w:ascii="Times New Roman" w:eastAsia="Times New Roman" w:hAnsi="Times New Roman" w:cs="Times New Roman"/>
      <w:sz w:val="24"/>
      <w:szCs w:val="24"/>
    </w:rPr>
  </w:style>
  <w:style w:type="paragraph" w:customStyle="1" w:styleId="1222472C7B59498E9D30168A66E656623">
    <w:name w:val="1222472C7B59498E9D30168A66E656623"/>
    <w:rsid w:val="003A622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900A6-DCC0-46AA-A053-CA39C0A5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Sotiria sk. Koutroumani</cp:lastModifiedBy>
  <cp:revision>2</cp:revision>
  <cp:lastPrinted>2026-01-16T12:51:00Z</cp:lastPrinted>
  <dcterms:created xsi:type="dcterms:W3CDTF">2026-01-16T13:52:00Z</dcterms:created>
  <dcterms:modified xsi:type="dcterms:W3CDTF">2026-01-16T13:52:00Z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