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Default="00F1198F">
      <w:pPr>
        <w:spacing w:after="124"/>
        <w:ind w:left="103" w:right="1155" w:hanging="10"/>
        <w:rPr>
          <w:rFonts w:ascii="Tahoma" w:eastAsia="Tahoma" w:hAnsi="Tahoma" w:cs="Tahoma"/>
          <w:b/>
          <w:color w:val="1F497D"/>
          <w:sz w:val="20"/>
        </w:rPr>
      </w:pPr>
      <w:bookmarkStart w:id="0" w:name="_GoBack"/>
      <w:bookmarkEnd w:id="0"/>
    </w:p>
    <w:p w:rsidR="00BA2CED" w:rsidRDefault="00BA2CED">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EB37ED" w:rsidRPr="00AE38C1" w:rsidRDefault="006B5FB4" w:rsidP="00AE38C1">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EF497A">
        <w:rPr>
          <w:rFonts w:ascii="Tahoma" w:eastAsia="Tahoma" w:hAnsi="Tahoma" w:cs="Tahoma"/>
          <w:sz w:val="18"/>
        </w:rPr>
        <w:t>12</w:t>
      </w:r>
      <w:r w:rsidR="00E57A90">
        <w:rPr>
          <w:rFonts w:ascii="Tahoma" w:eastAsia="Tahoma" w:hAnsi="Tahoma" w:cs="Tahoma"/>
          <w:sz w:val="18"/>
        </w:rPr>
        <w:t>-05-2026</w:t>
      </w:r>
    </w:p>
    <w:p w:rsidR="007716F5" w:rsidRDefault="009A2AB5" w:rsidP="009A2AB5">
      <w:pPr>
        <w:rPr>
          <w:sz w:val="28"/>
          <w:szCs w:val="28"/>
        </w:rPr>
      </w:pPr>
      <w:r w:rsidRPr="009A2AB5">
        <w:rPr>
          <w:sz w:val="28"/>
          <w:szCs w:val="28"/>
        </w:rPr>
        <w:t xml:space="preserve">                                                           </w:t>
      </w:r>
    </w:p>
    <w:p w:rsidR="00C651E0" w:rsidRDefault="007716F5" w:rsidP="009A2AB5">
      <w:pPr>
        <w:rPr>
          <w:b/>
          <w:sz w:val="28"/>
          <w:szCs w:val="28"/>
          <w:u w:val="single"/>
        </w:rPr>
      </w:pPr>
      <w:r>
        <w:rPr>
          <w:sz w:val="28"/>
          <w:szCs w:val="28"/>
        </w:rPr>
        <w:t xml:space="preserve">                                                         </w:t>
      </w:r>
      <w:r w:rsidR="009A2AB5" w:rsidRPr="009A2AB5">
        <w:rPr>
          <w:sz w:val="28"/>
          <w:szCs w:val="28"/>
        </w:rPr>
        <w:t xml:space="preserve"> </w:t>
      </w:r>
      <w:r w:rsidR="009A2AB5">
        <w:rPr>
          <w:b/>
          <w:sz w:val="28"/>
          <w:szCs w:val="28"/>
          <w:u w:val="single"/>
        </w:rPr>
        <w:t>Δ</w:t>
      </w:r>
      <w:r w:rsidR="00EB37ED">
        <w:rPr>
          <w:b/>
          <w:sz w:val="28"/>
          <w:szCs w:val="28"/>
          <w:u w:val="single"/>
        </w:rPr>
        <w:t>ΕΛΤΙΟ ΤΥΠΟΥ</w:t>
      </w:r>
    </w:p>
    <w:p w:rsidR="00F67420" w:rsidRPr="00F67420" w:rsidRDefault="00F67420" w:rsidP="00F67420">
      <w:pPr>
        <w:spacing w:after="0" w:line="240" w:lineRule="auto"/>
        <w:rPr>
          <w:rFonts w:eastAsia="Times New Roman"/>
          <w:b/>
          <w:color w:val="auto"/>
        </w:rPr>
      </w:pPr>
      <w:r>
        <w:rPr>
          <w:rFonts w:eastAsia="Times New Roman"/>
          <w:b/>
          <w:color w:val="auto"/>
          <w:sz w:val="24"/>
          <w:szCs w:val="24"/>
        </w:rPr>
        <w:t xml:space="preserve">                                      </w:t>
      </w:r>
    </w:p>
    <w:p w:rsidR="00E57A90" w:rsidRPr="00414705" w:rsidRDefault="00E57A90" w:rsidP="00492BC7">
      <w:pPr>
        <w:pStyle w:val="a6"/>
        <w:numPr>
          <w:ilvl w:val="0"/>
          <w:numId w:val="14"/>
        </w:numPr>
        <w:jc w:val="both"/>
        <w:rPr>
          <w:rFonts w:eastAsia="Times New Roman"/>
          <w:b/>
          <w:color w:val="auto"/>
        </w:rPr>
      </w:pPr>
      <w:r w:rsidRPr="00414705">
        <w:rPr>
          <w:rFonts w:eastAsia="Times New Roman"/>
          <w:b/>
          <w:color w:val="auto"/>
        </w:rPr>
        <w:t xml:space="preserve">Με μεγάλη επιτυχία και ρεκόρ συμμετοχών πραγματοποιήθηκε για 5η χρονιά το IPSILANTIS TRAIL, την </w:t>
      </w:r>
    </w:p>
    <w:p w:rsidR="00E57A90" w:rsidRPr="00E57A90" w:rsidRDefault="00E57A90" w:rsidP="00492BC7">
      <w:pPr>
        <w:jc w:val="both"/>
        <w:rPr>
          <w:rFonts w:eastAsia="Times New Roman"/>
          <w:color w:val="auto"/>
        </w:rPr>
      </w:pPr>
      <w:r w:rsidRPr="00414705">
        <w:rPr>
          <w:rFonts w:eastAsia="Times New Roman"/>
          <w:b/>
          <w:color w:val="auto"/>
        </w:rPr>
        <w:t>Κυριακή 10 Μαΐου, στο Τιλφούσιο όρος της Δ.Κ. Υψηλάντη του Δήμου Αλιάρτου – Θεσπιέων</w:t>
      </w:r>
      <w:r w:rsidRPr="00E57A90">
        <w:rPr>
          <w:rFonts w:eastAsia="Times New Roman"/>
          <w:color w:val="auto"/>
        </w:rPr>
        <w:t xml:space="preserve">. </w:t>
      </w:r>
    </w:p>
    <w:p w:rsidR="00E57A90" w:rsidRPr="00E57A90" w:rsidRDefault="00E57A90" w:rsidP="00492BC7">
      <w:pPr>
        <w:jc w:val="both"/>
        <w:rPr>
          <w:rFonts w:eastAsia="Times New Roman"/>
          <w:color w:val="auto"/>
        </w:rPr>
      </w:pPr>
      <w:r w:rsidRPr="00E57A90">
        <w:rPr>
          <w:rFonts w:eastAsia="Times New Roman"/>
          <w:color w:val="auto"/>
        </w:rPr>
        <w:t xml:space="preserve">Η διοργάνωση συγκέντρωσε περισσότερους από 600 δρομείς στις διαδρομές των 21χλμ, 11χλμ και 5χλμ, επιβεβαιώνοντας τη συνεχή δυναμική ανάπτυξη του αγώνα και την αυξανόμενη απήχησή του στους </w:t>
      </w:r>
      <w:r>
        <w:rPr>
          <w:rFonts w:eastAsia="Times New Roman"/>
          <w:color w:val="auto"/>
        </w:rPr>
        <w:t xml:space="preserve">φίλους του ορεινού τρεξίματος. </w:t>
      </w:r>
      <w:r w:rsidRPr="00E57A90">
        <w:rPr>
          <w:rFonts w:eastAsia="Times New Roman"/>
          <w:color w:val="auto"/>
        </w:rPr>
        <w:t xml:space="preserve">Παράλληλα, περισσότερα από 80 παιδιά συμμετείχαν με ενθουσιασμό στον παιδικό αγώνα των 1.000 μέτρων, δίνοντας ξεχωριστό παλμό στη διοργάνωση. </w:t>
      </w:r>
    </w:p>
    <w:p w:rsidR="00E57A90" w:rsidRPr="00353C40" w:rsidRDefault="00E57A90" w:rsidP="00492BC7">
      <w:pPr>
        <w:pStyle w:val="a6"/>
        <w:numPr>
          <w:ilvl w:val="0"/>
          <w:numId w:val="14"/>
        </w:numPr>
        <w:jc w:val="both"/>
        <w:rPr>
          <w:rFonts w:eastAsia="Times New Roman"/>
          <w:b/>
          <w:color w:val="auto"/>
        </w:rPr>
      </w:pPr>
      <w:r w:rsidRPr="00353C40">
        <w:rPr>
          <w:rFonts w:eastAsia="Times New Roman"/>
          <w:b/>
          <w:color w:val="auto"/>
        </w:rPr>
        <w:t>Ο Δήμος Αλιάρτου – Θεσπιέων βρέθηκε και φέτος στο επίκεντρο σημαντικών αθλητικών δράσεων,</w:t>
      </w:r>
    </w:p>
    <w:p w:rsidR="00E57A90" w:rsidRPr="00E57A90" w:rsidRDefault="00E57A90" w:rsidP="00492BC7">
      <w:pPr>
        <w:jc w:val="both"/>
        <w:rPr>
          <w:rFonts w:eastAsia="Times New Roman"/>
          <w:color w:val="auto"/>
        </w:rPr>
      </w:pPr>
      <w:r w:rsidRPr="00E57A90">
        <w:rPr>
          <w:rFonts w:eastAsia="Times New Roman"/>
          <w:color w:val="auto"/>
        </w:rPr>
        <w:t xml:space="preserve"> </w:t>
      </w:r>
      <w:r w:rsidRPr="00353C40">
        <w:rPr>
          <w:rFonts w:eastAsia="Times New Roman"/>
          <w:b/>
          <w:color w:val="auto"/>
        </w:rPr>
        <w:t xml:space="preserve">καθώς το </w:t>
      </w:r>
      <w:r w:rsidR="000E0725" w:rsidRPr="00353C40">
        <w:rPr>
          <w:rFonts w:eastAsia="Times New Roman"/>
          <w:b/>
          <w:color w:val="auto"/>
        </w:rPr>
        <w:t>Σάββατο</w:t>
      </w:r>
      <w:r w:rsidRPr="00353C40">
        <w:rPr>
          <w:rFonts w:eastAsia="Times New Roman"/>
          <w:b/>
          <w:color w:val="auto"/>
        </w:rPr>
        <w:t xml:space="preserve"> 9 Μαΐου φιλοξένησε τον Ποδηλατικό Γύρο Ελλάδος – ΔΕΗ </w:t>
      </w:r>
      <w:proofErr w:type="spellStart"/>
      <w:r w:rsidRPr="00353C40">
        <w:rPr>
          <w:rFonts w:eastAsia="Times New Roman"/>
          <w:b/>
          <w:color w:val="auto"/>
        </w:rPr>
        <w:t>Tour</w:t>
      </w:r>
      <w:proofErr w:type="spellEnd"/>
      <w:r w:rsidRPr="00353C40">
        <w:rPr>
          <w:rFonts w:eastAsia="Times New Roman"/>
          <w:b/>
          <w:color w:val="auto"/>
        </w:rPr>
        <w:t xml:space="preserve"> of </w:t>
      </w:r>
      <w:proofErr w:type="spellStart"/>
      <w:r w:rsidRPr="00353C40">
        <w:rPr>
          <w:rFonts w:eastAsia="Times New Roman"/>
          <w:b/>
          <w:color w:val="auto"/>
        </w:rPr>
        <w:t>Hellas</w:t>
      </w:r>
      <w:proofErr w:type="spellEnd"/>
      <w:r w:rsidRPr="00E57A90">
        <w:rPr>
          <w:rFonts w:eastAsia="Times New Roman"/>
          <w:color w:val="auto"/>
        </w:rPr>
        <w:t xml:space="preserve">, σε συνεργασία με την Περιφέρεια και το Υπουργείο Παιδείας, Θρησκευμάτων και Αθλητισμού. </w:t>
      </w:r>
    </w:p>
    <w:p w:rsidR="00E57A90" w:rsidRPr="00E57A90" w:rsidRDefault="00E57A90" w:rsidP="00492BC7">
      <w:pPr>
        <w:jc w:val="both"/>
        <w:rPr>
          <w:rFonts w:eastAsia="Times New Roman"/>
          <w:color w:val="auto"/>
        </w:rPr>
      </w:pPr>
      <w:r w:rsidRPr="00E57A90">
        <w:rPr>
          <w:rFonts w:eastAsia="Times New Roman"/>
          <w:color w:val="auto"/>
        </w:rPr>
        <w:t xml:space="preserve">Στη διεθνή ποδηλατική διοργάνωση συμμετείχαν περισσότεροι από 120 αθλητές παγκόσμιου επιπέδου, ενώ εικόνες από την περιοχή μας μεταδόθηκαν μέσω της κρατικής τηλεόρασης και περισσότερων από 90 τηλεοπτικών καναλιών διεθνώς, προβάλλοντας τόσο το άθλημα της ποδηλασίας όσο και τα ιδιαίτερα φυσικά και πολιτιστικά πλεονεκτήματα του τόπου μας. </w:t>
      </w:r>
    </w:p>
    <w:p w:rsidR="00E57A90" w:rsidRPr="00E57A90" w:rsidRDefault="00E57A90" w:rsidP="00492BC7">
      <w:pPr>
        <w:jc w:val="both"/>
        <w:rPr>
          <w:rFonts w:eastAsia="Times New Roman"/>
          <w:color w:val="auto"/>
        </w:rPr>
      </w:pPr>
      <w:r w:rsidRPr="00E57A90">
        <w:rPr>
          <w:rFonts w:eastAsia="Times New Roman"/>
          <w:color w:val="auto"/>
        </w:rPr>
        <w:t xml:space="preserve">Θερμές ευχαριστίες απευθύνονται στους </w:t>
      </w:r>
      <w:proofErr w:type="spellStart"/>
      <w:r w:rsidRPr="00E57A90">
        <w:rPr>
          <w:rFonts w:eastAsia="Times New Roman"/>
          <w:color w:val="auto"/>
        </w:rPr>
        <w:t>συνδιοργανωτές</w:t>
      </w:r>
      <w:proofErr w:type="spellEnd"/>
      <w:r w:rsidRPr="00E57A90">
        <w:rPr>
          <w:rFonts w:eastAsia="Times New Roman"/>
          <w:color w:val="auto"/>
        </w:rPr>
        <w:t xml:space="preserve">, τους εθελοντές και τις εθελόντριες, τους συλλόγους, καθώς και στους εργαζόμενους του Δήμου για τη σημαντική συμβολή τους στην άρτια διεξαγωγή των διοργανώσεων. </w:t>
      </w:r>
    </w:p>
    <w:p w:rsidR="00F67420" w:rsidRPr="00F67420" w:rsidRDefault="00E57A90" w:rsidP="00492BC7">
      <w:pPr>
        <w:jc w:val="both"/>
        <w:rPr>
          <w:b/>
          <w:u w:val="single"/>
        </w:rPr>
      </w:pPr>
      <w:r w:rsidRPr="00E57A90">
        <w:rPr>
          <w:rFonts w:eastAsia="Times New Roman"/>
          <w:color w:val="auto"/>
        </w:rPr>
        <w:t>Η επιτυχία των αγώνων αποτελεί ισχυρή παρακαταθήκη για το μέλλον και αναδεικνύει τον Δήμο Αλιάρτου – Θεσπιέων ως σημείο αναφοράς για τον αθλητικό τουρισμό και τις μεγάλες αθλητικές διοργανώσεις.</w:t>
      </w:r>
    </w:p>
    <w:p w:rsidR="00EB37ED" w:rsidRPr="00EB37ED" w:rsidRDefault="00EB37ED" w:rsidP="00EB37ED">
      <w:pPr>
        <w:jc w:val="both"/>
        <w:rPr>
          <w:sz w:val="24"/>
          <w:szCs w:val="24"/>
        </w:rPr>
      </w:pPr>
    </w:p>
    <w:p w:rsidR="00EB37ED" w:rsidRPr="00EB37ED"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Γ</w:t>
      </w:r>
      <w:r>
        <w:rPr>
          <w:rFonts w:cs="Arial"/>
          <w:b/>
          <w:color w:val="333333"/>
          <w:sz w:val="24"/>
          <w:szCs w:val="24"/>
        </w:rPr>
        <w:t>ραφείο</w:t>
      </w:r>
      <w:r w:rsidRPr="00EB37ED">
        <w:rPr>
          <w:rFonts w:cs="Arial"/>
          <w:b/>
          <w:color w:val="333333"/>
          <w:sz w:val="24"/>
          <w:szCs w:val="24"/>
        </w:rPr>
        <w:t xml:space="preserve"> Επικοινωνίας</w:t>
      </w:r>
      <w:r>
        <w:rPr>
          <w:rFonts w:cs="Arial"/>
          <w:b/>
          <w:color w:val="333333"/>
          <w:sz w:val="24"/>
          <w:szCs w:val="24"/>
        </w:rPr>
        <w:t xml:space="preserve"> και Δημοσίων Σχέσεων</w:t>
      </w:r>
    </w:p>
    <w:p w:rsidR="00096E0E" w:rsidRPr="008F6F69" w:rsidRDefault="00EB37ED" w:rsidP="00096E0E">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w:t>
      </w:r>
      <w:r w:rsidR="008F6F69">
        <w:rPr>
          <w:rFonts w:cs="Arial"/>
          <w:b/>
          <w:color w:val="333333"/>
          <w:sz w:val="24"/>
          <w:szCs w:val="24"/>
        </w:rPr>
        <w:t xml:space="preserve">      Δήμου Αλιάρτου - Θεσπιέων</w:t>
      </w:r>
      <w:r w:rsidR="00096E0E" w:rsidRPr="004D340B">
        <w:rPr>
          <w:rFonts w:cs="Arial"/>
          <w:b/>
          <w:color w:val="333333"/>
          <w:sz w:val="28"/>
          <w:szCs w:val="28"/>
        </w:rPr>
        <w:t xml:space="preserve">                               </w:t>
      </w:r>
      <w:r w:rsidR="00096E0E">
        <w:rPr>
          <w:rFonts w:cs="Arial"/>
          <w:b/>
          <w:color w:val="333333"/>
          <w:sz w:val="28"/>
          <w:szCs w:val="28"/>
        </w:rPr>
        <w:t xml:space="preserve">                 </w:t>
      </w:r>
    </w:p>
    <w:sectPr w:rsidR="00096E0E" w:rsidRPr="008F6F69" w:rsidSect="007716F5">
      <w:footerReference w:type="default" r:id="rId10"/>
      <w:pgSz w:w="11906" w:h="16838"/>
      <w:pgMar w:top="709" w:right="674" w:bottom="1440" w:left="1133" w:header="56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8CC" w:rsidRDefault="002C68CC" w:rsidP="00223394">
      <w:pPr>
        <w:spacing w:after="0" w:line="240" w:lineRule="auto"/>
      </w:pPr>
      <w:r>
        <w:separator/>
      </w:r>
    </w:p>
  </w:endnote>
  <w:endnote w:type="continuationSeparator" w:id="0">
    <w:p w:rsidR="002C68CC" w:rsidRDefault="002C68CC"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8CC" w:rsidRDefault="002C68CC" w:rsidP="00223394">
      <w:pPr>
        <w:spacing w:after="0" w:line="240" w:lineRule="auto"/>
      </w:pPr>
      <w:r>
        <w:separator/>
      </w:r>
    </w:p>
  </w:footnote>
  <w:footnote w:type="continuationSeparator" w:id="0">
    <w:p w:rsidR="002C68CC" w:rsidRDefault="002C68CC"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1365C45"/>
    <w:multiLevelType w:val="hybridMultilevel"/>
    <w:tmpl w:val="1EE6A47E"/>
    <w:lvl w:ilvl="0" w:tplc="B4021D30">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5" w15:restartNumberingAfterBreak="0">
    <w:nsid w:val="3DA77832"/>
    <w:multiLevelType w:val="hybridMultilevel"/>
    <w:tmpl w:val="AC220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865891"/>
    <w:multiLevelType w:val="hybridMultilevel"/>
    <w:tmpl w:val="D7D83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0F03031"/>
    <w:multiLevelType w:val="hybridMultilevel"/>
    <w:tmpl w:val="60F4C7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2"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6"/>
  </w:num>
  <w:num w:numId="6">
    <w:abstractNumId w:val="0"/>
  </w:num>
  <w:num w:numId="7">
    <w:abstractNumId w:val="1"/>
  </w:num>
  <w:num w:numId="8">
    <w:abstractNumId w:val="4"/>
  </w:num>
  <w:num w:numId="9">
    <w:abstractNumId w:val="7"/>
  </w:num>
  <w:num w:numId="10">
    <w:abstractNumId w:val="3"/>
  </w:num>
  <w:num w:numId="11">
    <w:abstractNumId w:val="9"/>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3793"/>
    <w:rsid w:val="00010C24"/>
    <w:rsid w:val="0002317B"/>
    <w:rsid w:val="000561AF"/>
    <w:rsid w:val="00091E1C"/>
    <w:rsid w:val="00096E0E"/>
    <w:rsid w:val="000E0725"/>
    <w:rsid w:val="00104F89"/>
    <w:rsid w:val="00123DED"/>
    <w:rsid w:val="00141681"/>
    <w:rsid w:val="001553E2"/>
    <w:rsid w:val="001638DE"/>
    <w:rsid w:val="00171217"/>
    <w:rsid w:val="00173D3A"/>
    <w:rsid w:val="00177E0A"/>
    <w:rsid w:val="001915C9"/>
    <w:rsid w:val="001A42A3"/>
    <w:rsid w:val="001C29A7"/>
    <w:rsid w:val="001D739A"/>
    <w:rsid w:val="00200566"/>
    <w:rsid w:val="0021585F"/>
    <w:rsid w:val="00223394"/>
    <w:rsid w:val="002300E1"/>
    <w:rsid w:val="00270DAE"/>
    <w:rsid w:val="00270FF1"/>
    <w:rsid w:val="002C68CC"/>
    <w:rsid w:val="002D27AA"/>
    <w:rsid w:val="002D62EF"/>
    <w:rsid w:val="002E17D7"/>
    <w:rsid w:val="0031357B"/>
    <w:rsid w:val="00322BBE"/>
    <w:rsid w:val="00324B9F"/>
    <w:rsid w:val="00341FA5"/>
    <w:rsid w:val="0034267D"/>
    <w:rsid w:val="00353C40"/>
    <w:rsid w:val="00373395"/>
    <w:rsid w:val="003B1D63"/>
    <w:rsid w:val="003B3DF8"/>
    <w:rsid w:val="003C6B50"/>
    <w:rsid w:val="003D0BD3"/>
    <w:rsid w:val="003D1B20"/>
    <w:rsid w:val="003D3353"/>
    <w:rsid w:val="0040493F"/>
    <w:rsid w:val="00414705"/>
    <w:rsid w:val="00455000"/>
    <w:rsid w:val="00473145"/>
    <w:rsid w:val="004744B5"/>
    <w:rsid w:val="00475F7C"/>
    <w:rsid w:val="00480816"/>
    <w:rsid w:val="004853EB"/>
    <w:rsid w:val="00492BC7"/>
    <w:rsid w:val="004A5E49"/>
    <w:rsid w:val="004C0E38"/>
    <w:rsid w:val="004C2763"/>
    <w:rsid w:val="00590462"/>
    <w:rsid w:val="00591FD7"/>
    <w:rsid w:val="00594092"/>
    <w:rsid w:val="00596A28"/>
    <w:rsid w:val="00597B5D"/>
    <w:rsid w:val="005B414C"/>
    <w:rsid w:val="005C2CF9"/>
    <w:rsid w:val="00607F3F"/>
    <w:rsid w:val="00613346"/>
    <w:rsid w:val="006402E8"/>
    <w:rsid w:val="00660619"/>
    <w:rsid w:val="006A1FBC"/>
    <w:rsid w:val="006B2627"/>
    <w:rsid w:val="006B4FD7"/>
    <w:rsid w:val="006B5FB4"/>
    <w:rsid w:val="006F1078"/>
    <w:rsid w:val="007345F5"/>
    <w:rsid w:val="00747FF5"/>
    <w:rsid w:val="00750397"/>
    <w:rsid w:val="007716F5"/>
    <w:rsid w:val="00790F63"/>
    <w:rsid w:val="00792AE3"/>
    <w:rsid w:val="007B1DAA"/>
    <w:rsid w:val="008755CE"/>
    <w:rsid w:val="008931BB"/>
    <w:rsid w:val="008951B3"/>
    <w:rsid w:val="008C6F71"/>
    <w:rsid w:val="008F6F69"/>
    <w:rsid w:val="008F70EF"/>
    <w:rsid w:val="00917337"/>
    <w:rsid w:val="0094396F"/>
    <w:rsid w:val="00973254"/>
    <w:rsid w:val="00976295"/>
    <w:rsid w:val="009A2AB5"/>
    <w:rsid w:val="009D0945"/>
    <w:rsid w:val="00A00A8F"/>
    <w:rsid w:val="00A04194"/>
    <w:rsid w:val="00A07A33"/>
    <w:rsid w:val="00A638AC"/>
    <w:rsid w:val="00A645C4"/>
    <w:rsid w:val="00A6751E"/>
    <w:rsid w:val="00A726C5"/>
    <w:rsid w:val="00A727F5"/>
    <w:rsid w:val="00A96557"/>
    <w:rsid w:val="00AD04AC"/>
    <w:rsid w:val="00AD6E7E"/>
    <w:rsid w:val="00AE38C1"/>
    <w:rsid w:val="00B06CFE"/>
    <w:rsid w:val="00B436D9"/>
    <w:rsid w:val="00B62927"/>
    <w:rsid w:val="00B72EFA"/>
    <w:rsid w:val="00B77DEF"/>
    <w:rsid w:val="00B8297C"/>
    <w:rsid w:val="00BA1BCC"/>
    <w:rsid w:val="00BA1BD9"/>
    <w:rsid w:val="00BA2CED"/>
    <w:rsid w:val="00BA3902"/>
    <w:rsid w:val="00BE52FD"/>
    <w:rsid w:val="00BF0A76"/>
    <w:rsid w:val="00BF3292"/>
    <w:rsid w:val="00C0587D"/>
    <w:rsid w:val="00C26700"/>
    <w:rsid w:val="00C651E0"/>
    <w:rsid w:val="00C833CD"/>
    <w:rsid w:val="00C86936"/>
    <w:rsid w:val="00C93487"/>
    <w:rsid w:val="00CA6D07"/>
    <w:rsid w:val="00CF0051"/>
    <w:rsid w:val="00D06C97"/>
    <w:rsid w:val="00D13C8F"/>
    <w:rsid w:val="00D17831"/>
    <w:rsid w:val="00D626CF"/>
    <w:rsid w:val="00D6278C"/>
    <w:rsid w:val="00D65717"/>
    <w:rsid w:val="00DB10B6"/>
    <w:rsid w:val="00E43607"/>
    <w:rsid w:val="00E57A90"/>
    <w:rsid w:val="00E81CF6"/>
    <w:rsid w:val="00E966C2"/>
    <w:rsid w:val="00EB37ED"/>
    <w:rsid w:val="00EF497A"/>
    <w:rsid w:val="00EF676A"/>
    <w:rsid w:val="00F1198F"/>
    <w:rsid w:val="00F571C1"/>
    <w:rsid w:val="00F63A9D"/>
    <w:rsid w:val="00F67420"/>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743680100">
      <w:bodyDiv w:val="1"/>
      <w:marLeft w:val="0"/>
      <w:marRight w:val="0"/>
      <w:marTop w:val="0"/>
      <w:marBottom w:val="0"/>
      <w:divBdr>
        <w:top w:val="none" w:sz="0" w:space="0" w:color="auto"/>
        <w:left w:val="none" w:sz="0" w:space="0" w:color="auto"/>
        <w:bottom w:val="none" w:sz="0" w:space="0" w:color="auto"/>
        <w:right w:val="none" w:sz="0" w:space="0" w:color="auto"/>
      </w:divBdr>
      <w:divsChild>
        <w:div w:id="1483617926">
          <w:marLeft w:val="0"/>
          <w:marRight w:val="0"/>
          <w:marTop w:val="0"/>
          <w:marBottom w:val="0"/>
          <w:divBdr>
            <w:top w:val="none" w:sz="0" w:space="0" w:color="auto"/>
            <w:left w:val="none" w:sz="0" w:space="0" w:color="auto"/>
            <w:bottom w:val="none" w:sz="0" w:space="0" w:color="auto"/>
            <w:right w:val="none" w:sz="0" w:space="0" w:color="auto"/>
          </w:divBdr>
        </w:div>
        <w:div w:id="985546493">
          <w:marLeft w:val="0"/>
          <w:marRight w:val="0"/>
          <w:marTop w:val="0"/>
          <w:marBottom w:val="0"/>
          <w:divBdr>
            <w:top w:val="none" w:sz="0" w:space="0" w:color="auto"/>
            <w:left w:val="none" w:sz="0" w:space="0" w:color="auto"/>
            <w:bottom w:val="none" w:sz="0" w:space="0" w:color="auto"/>
            <w:right w:val="none" w:sz="0" w:space="0" w:color="auto"/>
          </w:divBdr>
        </w:div>
        <w:div w:id="380255127">
          <w:marLeft w:val="0"/>
          <w:marRight w:val="0"/>
          <w:marTop w:val="0"/>
          <w:marBottom w:val="0"/>
          <w:divBdr>
            <w:top w:val="none" w:sz="0" w:space="0" w:color="auto"/>
            <w:left w:val="none" w:sz="0" w:space="0" w:color="auto"/>
            <w:bottom w:val="none" w:sz="0" w:space="0" w:color="auto"/>
            <w:right w:val="none" w:sz="0" w:space="0" w:color="auto"/>
          </w:divBdr>
        </w:div>
        <w:div w:id="846020949">
          <w:marLeft w:val="0"/>
          <w:marRight w:val="0"/>
          <w:marTop w:val="0"/>
          <w:marBottom w:val="0"/>
          <w:divBdr>
            <w:top w:val="none" w:sz="0" w:space="0" w:color="auto"/>
            <w:left w:val="none" w:sz="0" w:space="0" w:color="auto"/>
            <w:bottom w:val="none" w:sz="0" w:space="0" w:color="auto"/>
            <w:right w:val="none" w:sz="0" w:space="0" w:color="auto"/>
          </w:divBdr>
        </w:div>
        <w:div w:id="1692342901">
          <w:marLeft w:val="0"/>
          <w:marRight w:val="0"/>
          <w:marTop w:val="0"/>
          <w:marBottom w:val="0"/>
          <w:divBdr>
            <w:top w:val="none" w:sz="0" w:space="0" w:color="auto"/>
            <w:left w:val="none" w:sz="0" w:space="0" w:color="auto"/>
            <w:bottom w:val="none" w:sz="0" w:space="0" w:color="auto"/>
            <w:right w:val="none" w:sz="0" w:space="0" w:color="auto"/>
          </w:divBdr>
        </w:div>
        <w:div w:id="2047291639">
          <w:marLeft w:val="0"/>
          <w:marRight w:val="0"/>
          <w:marTop w:val="0"/>
          <w:marBottom w:val="0"/>
          <w:divBdr>
            <w:top w:val="none" w:sz="0" w:space="0" w:color="auto"/>
            <w:left w:val="none" w:sz="0" w:space="0" w:color="auto"/>
            <w:bottom w:val="none" w:sz="0" w:space="0" w:color="auto"/>
            <w:right w:val="none" w:sz="0" w:space="0" w:color="auto"/>
          </w:divBdr>
        </w:div>
        <w:div w:id="222647359">
          <w:marLeft w:val="0"/>
          <w:marRight w:val="0"/>
          <w:marTop w:val="0"/>
          <w:marBottom w:val="0"/>
          <w:divBdr>
            <w:top w:val="none" w:sz="0" w:space="0" w:color="auto"/>
            <w:left w:val="none" w:sz="0" w:space="0" w:color="auto"/>
            <w:bottom w:val="none" w:sz="0" w:space="0" w:color="auto"/>
            <w:right w:val="none" w:sz="0" w:space="0" w:color="auto"/>
          </w:divBdr>
        </w:div>
        <w:div w:id="410659010">
          <w:marLeft w:val="0"/>
          <w:marRight w:val="0"/>
          <w:marTop w:val="0"/>
          <w:marBottom w:val="0"/>
          <w:divBdr>
            <w:top w:val="none" w:sz="0" w:space="0" w:color="auto"/>
            <w:left w:val="none" w:sz="0" w:space="0" w:color="auto"/>
            <w:bottom w:val="none" w:sz="0" w:space="0" w:color="auto"/>
            <w:right w:val="none" w:sz="0" w:space="0" w:color="auto"/>
          </w:divBdr>
        </w:div>
        <w:div w:id="1049111687">
          <w:marLeft w:val="0"/>
          <w:marRight w:val="0"/>
          <w:marTop w:val="0"/>
          <w:marBottom w:val="0"/>
          <w:divBdr>
            <w:top w:val="none" w:sz="0" w:space="0" w:color="auto"/>
            <w:left w:val="none" w:sz="0" w:space="0" w:color="auto"/>
            <w:bottom w:val="none" w:sz="0" w:space="0" w:color="auto"/>
            <w:right w:val="none" w:sz="0" w:space="0" w:color="auto"/>
          </w:divBdr>
        </w:div>
        <w:div w:id="1570916259">
          <w:marLeft w:val="0"/>
          <w:marRight w:val="0"/>
          <w:marTop w:val="0"/>
          <w:marBottom w:val="0"/>
          <w:divBdr>
            <w:top w:val="none" w:sz="0" w:space="0" w:color="auto"/>
            <w:left w:val="none" w:sz="0" w:space="0" w:color="auto"/>
            <w:bottom w:val="none" w:sz="0" w:space="0" w:color="auto"/>
            <w:right w:val="none" w:sz="0" w:space="0" w:color="auto"/>
          </w:divBdr>
        </w:div>
        <w:div w:id="1705717466">
          <w:marLeft w:val="0"/>
          <w:marRight w:val="0"/>
          <w:marTop w:val="0"/>
          <w:marBottom w:val="0"/>
          <w:divBdr>
            <w:top w:val="none" w:sz="0" w:space="0" w:color="auto"/>
            <w:left w:val="none" w:sz="0" w:space="0" w:color="auto"/>
            <w:bottom w:val="none" w:sz="0" w:space="0" w:color="auto"/>
            <w:right w:val="none" w:sz="0" w:space="0" w:color="auto"/>
          </w:divBdr>
        </w:div>
        <w:div w:id="20516063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C6D4B-207C-45DB-835F-8A79D3EB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Aggelos AP. Papadopoulos</cp:lastModifiedBy>
  <cp:revision>2</cp:revision>
  <cp:lastPrinted>2026-05-13T04:44:00Z</cp:lastPrinted>
  <dcterms:created xsi:type="dcterms:W3CDTF">2026-05-13T06:17:00Z</dcterms:created>
  <dcterms:modified xsi:type="dcterms:W3CDTF">2026-05-13T06:17:00Z</dcterms:modified>
</cp:coreProperties>
</file>