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198F" w:rsidRPr="00BA1BCC" w:rsidRDefault="00F1198F">
      <w:pPr>
        <w:spacing w:after="124"/>
        <w:ind w:left="103" w:right="1155" w:hanging="10"/>
        <w:rPr>
          <w:rFonts w:ascii="Tahoma" w:eastAsia="Tahoma" w:hAnsi="Tahoma" w:cs="Tahoma"/>
          <w:b/>
          <w:color w:val="1F497D"/>
          <w:sz w:val="20"/>
          <w:lang w:val="en-US"/>
        </w:rPr>
      </w:pPr>
    </w:p>
    <w:p w:rsidR="00F1198F" w:rsidRDefault="00F1198F">
      <w:pPr>
        <w:spacing w:after="124"/>
        <w:ind w:left="103" w:right="1155" w:hanging="10"/>
        <w:rPr>
          <w:rFonts w:ascii="Tahoma" w:eastAsia="Tahoma" w:hAnsi="Tahoma" w:cs="Tahoma"/>
          <w:b/>
          <w:color w:val="1F497D"/>
          <w:sz w:val="20"/>
        </w:rPr>
      </w:pPr>
    </w:p>
    <w:p w:rsidR="00F1198F" w:rsidRDefault="00F1198F">
      <w:pPr>
        <w:spacing w:after="124"/>
        <w:ind w:left="103" w:right="1155" w:hanging="10"/>
        <w:rPr>
          <w:rFonts w:ascii="Tahoma" w:eastAsia="Tahoma" w:hAnsi="Tahoma" w:cs="Tahoma"/>
          <w:b/>
          <w:color w:val="1F497D"/>
          <w:sz w:val="20"/>
        </w:rPr>
      </w:pPr>
    </w:p>
    <w:p w:rsidR="00F1198F" w:rsidRDefault="00F1198F">
      <w:pPr>
        <w:spacing w:after="124"/>
        <w:ind w:left="103" w:right="1155" w:hanging="10"/>
        <w:rPr>
          <w:rFonts w:ascii="Tahoma" w:eastAsia="Tahoma" w:hAnsi="Tahoma" w:cs="Tahoma"/>
          <w:b/>
          <w:color w:val="1F497D"/>
          <w:sz w:val="20"/>
        </w:rPr>
      </w:pPr>
    </w:p>
    <w:p w:rsidR="00917337" w:rsidRDefault="006B5FB4" w:rsidP="00F1198F">
      <w:pPr>
        <w:spacing w:after="124"/>
        <w:ind w:right="1155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465582</wp:posOffset>
            </wp:positionH>
            <wp:positionV relativeFrom="paragraph">
              <wp:posOffset>-848098</wp:posOffset>
            </wp:positionV>
            <wp:extent cx="704850" cy="814476"/>
            <wp:effectExtent l="0" t="0" r="0" b="0"/>
            <wp:wrapSquare wrapText="bothSides"/>
            <wp:docPr id="61" name="Picture 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8144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4459097</wp:posOffset>
            </wp:positionH>
            <wp:positionV relativeFrom="paragraph">
              <wp:posOffset>-523206</wp:posOffset>
            </wp:positionV>
            <wp:extent cx="1221105" cy="962025"/>
            <wp:effectExtent l="0" t="0" r="0" b="0"/>
            <wp:wrapSquare wrapText="bothSides"/>
            <wp:docPr id="79" name="Picture 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2110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eastAsia="Tahoma" w:hAnsi="Tahoma" w:cs="Tahoma"/>
          <w:b/>
          <w:color w:val="1F497D"/>
          <w:sz w:val="20"/>
        </w:rPr>
        <w:t xml:space="preserve">ΕΛΛΗΝΙΚΗ ΔΗΜΟΚΡΑΤΙΑ </w:t>
      </w:r>
      <w:r>
        <w:rPr>
          <w:rFonts w:ascii="Tahoma" w:eastAsia="Tahoma" w:hAnsi="Tahoma" w:cs="Tahoma"/>
          <w:b/>
          <w:sz w:val="20"/>
        </w:rPr>
        <w:t xml:space="preserve"> </w:t>
      </w:r>
    </w:p>
    <w:p w:rsidR="00917337" w:rsidRDefault="006B5FB4" w:rsidP="00F1198F">
      <w:pPr>
        <w:spacing w:after="0"/>
        <w:ind w:right="1155"/>
        <w:rPr>
          <w:rFonts w:ascii="Tahoma" w:eastAsia="Tahoma" w:hAnsi="Tahoma" w:cs="Tahoma"/>
          <w:b/>
          <w:color w:val="1F497D"/>
          <w:sz w:val="20"/>
        </w:rPr>
      </w:pPr>
      <w:r>
        <w:rPr>
          <w:rFonts w:ascii="Tahoma" w:eastAsia="Tahoma" w:hAnsi="Tahoma" w:cs="Tahoma"/>
          <w:b/>
          <w:color w:val="1F497D"/>
          <w:sz w:val="20"/>
        </w:rPr>
        <w:t xml:space="preserve">ΝΟΜΟΣ ΒΟΙΩΤΙΑΣ </w:t>
      </w:r>
    </w:p>
    <w:p w:rsidR="00EB37ED" w:rsidRPr="00FD66AC" w:rsidRDefault="006B5FB4" w:rsidP="00FD66AC">
      <w:pPr>
        <w:spacing w:after="0"/>
        <w:ind w:right="1106"/>
        <w:rPr>
          <w:rFonts w:ascii="Tahoma" w:eastAsia="Tahoma" w:hAnsi="Tahoma" w:cs="Tahoma"/>
          <w:sz w:val="18"/>
        </w:rPr>
      </w:pPr>
      <w:r>
        <w:rPr>
          <w:rFonts w:ascii="Tahoma" w:eastAsia="Tahoma" w:hAnsi="Tahoma" w:cs="Tahoma"/>
          <w:b/>
          <w:color w:val="1F497D"/>
          <w:sz w:val="20"/>
        </w:rPr>
        <w:t xml:space="preserve">ΔΗΜΟΣ ΑΛΙΑΡΤΟΥ – ΘΕΣΠΙΕΩΝ </w:t>
      </w:r>
      <w:r w:rsidR="00D17831">
        <w:rPr>
          <w:rFonts w:ascii="Tahoma" w:eastAsia="Tahoma" w:hAnsi="Tahoma" w:cs="Tahoma"/>
          <w:b/>
          <w:color w:val="1F497D"/>
          <w:sz w:val="20"/>
        </w:rPr>
        <w:t xml:space="preserve">                                                                </w:t>
      </w:r>
      <w:r w:rsidRPr="00FC26E1">
        <w:rPr>
          <w:rFonts w:ascii="Tahoma" w:eastAsia="Tahoma" w:hAnsi="Tahoma" w:cs="Tahoma"/>
          <w:sz w:val="18"/>
        </w:rPr>
        <w:tab/>
      </w:r>
      <w:r w:rsidR="001638DE">
        <w:rPr>
          <w:rFonts w:ascii="Tahoma" w:eastAsia="Tahoma" w:hAnsi="Tahoma" w:cs="Tahoma"/>
          <w:sz w:val="18"/>
        </w:rPr>
        <w:t xml:space="preserve"> </w:t>
      </w:r>
      <w:r w:rsidR="00976295">
        <w:rPr>
          <w:rFonts w:ascii="Tahoma" w:eastAsia="Tahoma" w:hAnsi="Tahoma" w:cs="Tahoma"/>
          <w:sz w:val="18"/>
        </w:rPr>
        <w:t xml:space="preserve">                                                                                                               Αλίαρτος, </w:t>
      </w:r>
      <w:r w:rsidR="00D80A1F">
        <w:rPr>
          <w:rFonts w:ascii="Tahoma" w:eastAsia="Tahoma" w:hAnsi="Tahoma" w:cs="Tahoma"/>
          <w:sz w:val="18"/>
        </w:rPr>
        <w:t>2</w:t>
      </w:r>
      <w:r w:rsidR="00D80A1F">
        <w:rPr>
          <w:rFonts w:ascii="Tahoma" w:eastAsia="Tahoma" w:hAnsi="Tahoma" w:cs="Tahoma"/>
          <w:sz w:val="18"/>
          <w:lang w:val="en-US"/>
        </w:rPr>
        <w:t>7</w:t>
      </w:r>
      <w:bookmarkStart w:id="0" w:name="_GoBack"/>
      <w:bookmarkEnd w:id="0"/>
      <w:r w:rsidR="00765FB7">
        <w:rPr>
          <w:rFonts w:ascii="Tahoma" w:eastAsia="Tahoma" w:hAnsi="Tahoma" w:cs="Tahoma"/>
          <w:sz w:val="18"/>
        </w:rPr>
        <w:t>-07</w:t>
      </w:r>
      <w:r w:rsidR="00163FFB">
        <w:rPr>
          <w:rFonts w:ascii="Tahoma" w:eastAsia="Tahoma" w:hAnsi="Tahoma" w:cs="Tahoma"/>
          <w:sz w:val="18"/>
        </w:rPr>
        <w:t>-2025</w:t>
      </w:r>
    </w:p>
    <w:p w:rsidR="00A638AC" w:rsidRPr="00435CA1" w:rsidRDefault="0097348A" w:rsidP="00EB37ED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B37ED" w:rsidRDefault="009A2AB5" w:rsidP="009A2AB5">
      <w:pPr>
        <w:rPr>
          <w:b/>
          <w:sz w:val="28"/>
          <w:szCs w:val="28"/>
          <w:u w:val="single"/>
        </w:rPr>
      </w:pPr>
      <w:r w:rsidRPr="009A2AB5">
        <w:rPr>
          <w:sz w:val="28"/>
          <w:szCs w:val="28"/>
        </w:rPr>
        <w:t xml:space="preserve">                                                             </w:t>
      </w:r>
      <w:r>
        <w:rPr>
          <w:b/>
          <w:sz w:val="28"/>
          <w:szCs w:val="28"/>
          <w:u w:val="single"/>
        </w:rPr>
        <w:t>Δ</w:t>
      </w:r>
      <w:r w:rsidR="00EB37ED">
        <w:rPr>
          <w:b/>
          <w:sz w:val="28"/>
          <w:szCs w:val="28"/>
          <w:u w:val="single"/>
        </w:rPr>
        <w:t>ΕΛΤΙΟ ΤΥΠΟΥ</w:t>
      </w:r>
    </w:p>
    <w:p w:rsidR="00842EEB" w:rsidRPr="00842EEB" w:rsidRDefault="009E27B6" w:rsidP="00FD66AC">
      <w:pPr>
        <w:rPr>
          <w:rFonts w:eastAsia="Times New Roman"/>
          <w:b/>
          <w:bCs/>
          <w:color w:val="auto"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</w:t>
      </w:r>
      <w:r w:rsidR="000333DE" w:rsidRPr="000333DE">
        <w:rPr>
          <w:rFonts w:eastAsia="Times New Roman"/>
          <w:b/>
          <w:bCs/>
          <w:color w:val="auto"/>
          <w:sz w:val="28"/>
          <w:szCs w:val="28"/>
          <w:u w:val="single"/>
        </w:rPr>
        <w:t>Με επιτυχία και ρεκόρ συμμετοχών ο 9ος Αγώνας Δρόμου «Στα Χνάρια των Ηρώων» (</w:t>
      </w:r>
      <w:proofErr w:type="spellStart"/>
      <w:r w:rsidR="000333DE" w:rsidRPr="000333DE">
        <w:rPr>
          <w:rFonts w:eastAsia="Times New Roman"/>
          <w:b/>
          <w:bCs/>
          <w:color w:val="auto"/>
          <w:sz w:val="28"/>
          <w:szCs w:val="28"/>
          <w:u w:val="single"/>
        </w:rPr>
        <w:t>Θεσπιές</w:t>
      </w:r>
      <w:proofErr w:type="spellEnd"/>
      <w:r w:rsidR="000333DE" w:rsidRPr="000333DE">
        <w:rPr>
          <w:rFonts w:eastAsia="Times New Roman"/>
          <w:b/>
          <w:bCs/>
          <w:color w:val="auto"/>
          <w:sz w:val="28"/>
          <w:szCs w:val="28"/>
          <w:u w:val="single"/>
        </w:rPr>
        <w:t xml:space="preserve"> – Θερμοπύλες) </w:t>
      </w:r>
      <w:r w:rsidR="00842EEB" w:rsidRPr="00842EEB">
        <w:rPr>
          <w:rFonts w:eastAsia="Times New Roman"/>
          <w:b/>
          <w:bCs/>
          <w:color w:val="auto"/>
          <w:sz w:val="28"/>
          <w:szCs w:val="28"/>
          <w:u w:val="single"/>
        </w:rPr>
        <w:t>102 χλμ</w:t>
      </w:r>
      <w:r w:rsidR="00830F6C">
        <w:rPr>
          <w:rFonts w:eastAsia="Times New Roman"/>
          <w:b/>
          <w:bCs/>
          <w:color w:val="auto"/>
          <w:sz w:val="28"/>
          <w:szCs w:val="28"/>
          <w:u w:val="single"/>
        </w:rPr>
        <w:t>.</w:t>
      </w:r>
    </w:p>
    <w:p w:rsidR="000333DE" w:rsidRPr="000333DE" w:rsidRDefault="002A4D23" w:rsidP="000333DE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0333DE" w:rsidRPr="000333DE" w:rsidRDefault="000333DE" w:rsidP="000333DE">
      <w:pPr>
        <w:spacing w:after="0" w:line="360" w:lineRule="auto"/>
        <w:jc w:val="both"/>
        <w:rPr>
          <w:sz w:val="24"/>
          <w:szCs w:val="24"/>
        </w:rPr>
      </w:pPr>
      <w:r w:rsidRPr="000333DE">
        <w:rPr>
          <w:sz w:val="24"/>
          <w:szCs w:val="24"/>
        </w:rPr>
        <w:t xml:space="preserve">Με το διαχρονικό σύνθημα «Η μάχη της μνήμης είναι δική μας», ο Δήμος Αλιάρτου – Θεσπιέων υποδέχθηκε και φέτος τον 9ο Αγώνα Δρόμου «Στα Χνάρια των Ηρώων». </w:t>
      </w:r>
    </w:p>
    <w:p w:rsidR="000333DE" w:rsidRPr="000333DE" w:rsidRDefault="000333DE" w:rsidP="000333DE">
      <w:pPr>
        <w:spacing w:after="0" w:line="360" w:lineRule="auto"/>
        <w:jc w:val="both"/>
        <w:rPr>
          <w:sz w:val="24"/>
          <w:szCs w:val="24"/>
        </w:rPr>
      </w:pPr>
      <w:r w:rsidRPr="000333DE">
        <w:rPr>
          <w:sz w:val="24"/>
          <w:szCs w:val="24"/>
        </w:rPr>
        <w:t xml:space="preserve">Πρόκειται για μια ιδιαίτερη αθλητική και ιστορική διαδρομή απόστασης 102 χιλιομέτρων, η οποία συνδέει συμβολικά τις </w:t>
      </w:r>
      <w:proofErr w:type="spellStart"/>
      <w:r w:rsidRPr="000333DE">
        <w:rPr>
          <w:sz w:val="24"/>
          <w:szCs w:val="24"/>
        </w:rPr>
        <w:t>Θεσπιές</w:t>
      </w:r>
      <w:proofErr w:type="spellEnd"/>
      <w:r w:rsidRPr="000333DE">
        <w:rPr>
          <w:sz w:val="24"/>
          <w:szCs w:val="24"/>
        </w:rPr>
        <w:t xml:space="preserve"> με τις Θερμοπύλες, διατηρώντας ζωντανή τη μνήμη της θυσίας των 700 Θεσπιέων ηρώων της αρχαιότητας.</w:t>
      </w:r>
    </w:p>
    <w:p w:rsidR="000333DE" w:rsidRPr="000333DE" w:rsidRDefault="000333DE" w:rsidP="000333DE">
      <w:pPr>
        <w:spacing w:after="0" w:line="360" w:lineRule="auto"/>
        <w:jc w:val="both"/>
        <w:rPr>
          <w:sz w:val="24"/>
          <w:szCs w:val="24"/>
        </w:rPr>
      </w:pPr>
      <w:r w:rsidRPr="000333DE">
        <w:rPr>
          <w:sz w:val="24"/>
          <w:szCs w:val="24"/>
        </w:rPr>
        <w:t>Φέτος, ο αγώνας μνήμης σημείωσε ρεκόρ συμμετοχών, επιβεβαιώνοντας τη μεγάλη του απήχηση, την άρτια διοργάνωση και τη σημασία του, ως θεσμού.</w:t>
      </w:r>
    </w:p>
    <w:p w:rsidR="000333DE" w:rsidRPr="000333DE" w:rsidRDefault="000333DE" w:rsidP="000333DE">
      <w:pPr>
        <w:pStyle w:val="a6"/>
        <w:numPr>
          <w:ilvl w:val="0"/>
          <w:numId w:val="14"/>
        </w:numPr>
        <w:spacing w:after="0" w:line="360" w:lineRule="auto"/>
        <w:jc w:val="both"/>
        <w:rPr>
          <w:sz w:val="24"/>
          <w:szCs w:val="24"/>
        </w:rPr>
      </w:pPr>
      <w:r w:rsidRPr="003C13E1">
        <w:rPr>
          <w:b/>
          <w:sz w:val="24"/>
          <w:szCs w:val="24"/>
        </w:rPr>
        <w:t>Το Σάββατο 25 Ιουλίου, στις 20:00</w:t>
      </w:r>
      <w:r w:rsidRPr="000333DE">
        <w:rPr>
          <w:sz w:val="24"/>
          <w:szCs w:val="24"/>
        </w:rPr>
        <w:t xml:space="preserve">, έγινε η εκκίνηση των δρομέων από το άγαλμα του </w:t>
      </w:r>
      <w:proofErr w:type="spellStart"/>
      <w:r w:rsidRPr="000333DE">
        <w:rPr>
          <w:sz w:val="24"/>
          <w:szCs w:val="24"/>
        </w:rPr>
        <w:t>Δημόφιλου</w:t>
      </w:r>
      <w:proofErr w:type="spellEnd"/>
      <w:r w:rsidRPr="000333DE">
        <w:rPr>
          <w:sz w:val="24"/>
          <w:szCs w:val="24"/>
        </w:rPr>
        <w:t xml:space="preserve"> στις </w:t>
      </w:r>
      <w:proofErr w:type="spellStart"/>
      <w:r w:rsidRPr="000333DE">
        <w:rPr>
          <w:sz w:val="24"/>
          <w:szCs w:val="24"/>
        </w:rPr>
        <w:t>Θεσπιές</w:t>
      </w:r>
      <w:proofErr w:type="spellEnd"/>
      <w:r w:rsidRPr="000333DE">
        <w:rPr>
          <w:sz w:val="24"/>
          <w:szCs w:val="24"/>
        </w:rPr>
        <w:t xml:space="preserve">, παρουσία των επίτιμων προσκεκλημένων μας,  </w:t>
      </w:r>
      <w:r>
        <w:rPr>
          <w:sz w:val="24"/>
          <w:szCs w:val="24"/>
        </w:rPr>
        <w:t xml:space="preserve">του </w:t>
      </w:r>
      <w:r w:rsidRPr="000333DE">
        <w:rPr>
          <w:sz w:val="24"/>
          <w:szCs w:val="24"/>
        </w:rPr>
        <w:t xml:space="preserve">Δημάρχου του αδελφοποιημένου Δήμου Σπάρτης  Μιχάλη </w:t>
      </w:r>
      <w:proofErr w:type="spellStart"/>
      <w:r w:rsidRPr="000333DE">
        <w:rPr>
          <w:sz w:val="24"/>
          <w:szCs w:val="24"/>
        </w:rPr>
        <w:t>Βακαλόπουλου</w:t>
      </w:r>
      <w:proofErr w:type="spellEnd"/>
      <w:r w:rsidRPr="000333DE">
        <w:rPr>
          <w:sz w:val="24"/>
          <w:szCs w:val="24"/>
        </w:rPr>
        <w:t xml:space="preserve">, του παλαίμαχου Βαλκανιονίκη και Βουλευτή Λακωνίας Νεοκλή Κρητικού, των τριών βουλευτών του νομού Βοιωτίας, του </w:t>
      </w:r>
      <w:proofErr w:type="spellStart"/>
      <w:r w:rsidRPr="000333DE">
        <w:rPr>
          <w:sz w:val="24"/>
          <w:szCs w:val="24"/>
        </w:rPr>
        <w:t>αντιπεριφερειάρχη</w:t>
      </w:r>
      <w:proofErr w:type="spellEnd"/>
      <w:r w:rsidRPr="000333DE">
        <w:rPr>
          <w:sz w:val="24"/>
          <w:szCs w:val="24"/>
        </w:rPr>
        <w:t xml:space="preserve"> Βοιωτίας, δημοτικών </w:t>
      </w:r>
      <w:r>
        <w:rPr>
          <w:sz w:val="24"/>
          <w:szCs w:val="24"/>
        </w:rPr>
        <w:t xml:space="preserve">- </w:t>
      </w:r>
      <w:r w:rsidRPr="000333DE">
        <w:rPr>
          <w:sz w:val="24"/>
          <w:szCs w:val="24"/>
        </w:rPr>
        <w:t>περιφερειακών συμβούλων και Προέδρων Δημοτικών Κοινοτήτων</w:t>
      </w:r>
      <w:r>
        <w:rPr>
          <w:sz w:val="24"/>
          <w:szCs w:val="24"/>
        </w:rPr>
        <w:t>.</w:t>
      </w:r>
    </w:p>
    <w:p w:rsidR="000333DE" w:rsidRDefault="000333DE" w:rsidP="000333DE">
      <w:pPr>
        <w:pStyle w:val="a6"/>
        <w:numPr>
          <w:ilvl w:val="0"/>
          <w:numId w:val="14"/>
        </w:numPr>
        <w:spacing w:after="0" w:line="360" w:lineRule="auto"/>
        <w:jc w:val="both"/>
        <w:rPr>
          <w:sz w:val="24"/>
          <w:szCs w:val="24"/>
        </w:rPr>
      </w:pPr>
      <w:r w:rsidRPr="000333DE">
        <w:rPr>
          <w:sz w:val="24"/>
          <w:szCs w:val="24"/>
        </w:rPr>
        <w:t xml:space="preserve">Η κορύφωση των εκδηλώσεων πραγματοποιήθηκε </w:t>
      </w:r>
      <w:r w:rsidRPr="003C13E1">
        <w:rPr>
          <w:b/>
          <w:sz w:val="24"/>
          <w:szCs w:val="24"/>
        </w:rPr>
        <w:t>την Κυριακή 26 Ιουλίου, στις 09:00</w:t>
      </w:r>
      <w:r w:rsidR="002E6FC7">
        <w:rPr>
          <w:b/>
          <w:sz w:val="24"/>
          <w:szCs w:val="24"/>
        </w:rPr>
        <w:t>,</w:t>
      </w:r>
      <w:r w:rsidRPr="000333DE">
        <w:rPr>
          <w:sz w:val="24"/>
          <w:szCs w:val="24"/>
        </w:rPr>
        <w:t xml:space="preserve"> στον ιστορικό χώρο των Θερμοπυλών, </w:t>
      </w:r>
      <w:r w:rsidR="003C13E1">
        <w:rPr>
          <w:sz w:val="24"/>
          <w:szCs w:val="24"/>
        </w:rPr>
        <w:t>με</w:t>
      </w:r>
      <w:r w:rsidRPr="000333DE">
        <w:rPr>
          <w:sz w:val="24"/>
          <w:szCs w:val="24"/>
        </w:rPr>
        <w:t xml:space="preserve"> </w:t>
      </w:r>
      <w:r w:rsidR="003C13E1">
        <w:rPr>
          <w:sz w:val="24"/>
          <w:szCs w:val="24"/>
        </w:rPr>
        <w:t xml:space="preserve">τη </w:t>
      </w:r>
      <w:r w:rsidRPr="000333DE">
        <w:rPr>
          <w:sz w:val="24"/>
          <w:szCs w:val="24"/>
        </w:rPr>
        <w:t>τελετή βράβευσης των αθλητών. Συμμετείχαν 218 αθλητές-</w:t>
      </w:r>
      <w:proofErr w:type="spellStart"/>
      <w:r w:rsidRPr="000333DE">
        <w:rPr>
          <w:sz w:val="24"/>
          <w:szCs w:val="24"/>
        </w:rPr>
        <w:t>τριες</w:t>
      </w:r>
      <w:proofErr w:type="spellEnd"/>
      <w:r w:rsidRPr="000333DE">
        <w:rPr>
          <w:sz w:val="24"/>
          <w:szCs w:val="24"/>
        </w:rPr>
        <w:t xml:space="preserve"> στα 102χλμ και στις σκυταλοδρομίε</w:t>
      </w:r>
      <w:r>
        <w:rPr>
          <w:sz w:val="24"/>
          <w:szCs w:val="24"/>
        </w:rPr>
        <w:t>ς 4Χ25,5χλμ και 2Χ51χλμ.</w:t>
      </w:r>
    </w:p>
    <w:p w:rsidR="000333DE" w:rsidRPr="003C13E1" w:rsidRDefault="003C13E1" w:rsidP="003C13E1">
      <w:pPr>
        <w:pStyle w:val="a6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Π</w:t>
      </w:r>
      <w:r w:rsidR="000333DE">
        <w:rPr>
          <w:sz w:val="24"/>
          <w:szCs w:val="24"/>
        </w:rPr>
        <w:t>ραγματοποιήθηκαν</w:t>
      </w:r>
      <w:r w:rsidR="00E7666B" w:rsidRPr="00E7666B">
        <w:rPr>
          <w:sz w:val="24"/>
          <w:szCs w:val="24"/>
        </w:rPr>
        <w:t xml:space="preserve"> </w:t>
      </w:r>
      <w:r w:rsidR="002E6FC7" w:rsidRPr="002E6FC7">
        <w:rPr>
          <w:b/>
          <w:sz w:val="24"/>
          <w:szCs w:val="24"/>
        </w:rPr>
        <w:t>επίσης στις 21:00</w:t>
      </w:r>
      <w:r w:rsidR="002E6FC7">
        <w:rPr>
          <w:b/>
          <w:sz w:val="24"/>
          <w:szCs w:val="24"/>
        </w:rPr>
        <w:t>,</w:t>
      </w:r>
      <w:r w:rsidR="000333DE">
        <w:rPr>
          <w:sz w:val="24"/>
          <w:szCs w:val="24"/>
        </w:rPr>
        <w:t xml:space="preserve"> </w:t>
      </w:r>
      <w:r w:rsidR="000333DE" w:rsidRPr="000333DE">
        <w:rPr>
          <w:sz w:val="24"/>
          <w:szCs w:val="24"/>
        </w:rPr>
        <w:t>στη Δημοτική Κοινότητα Θεσπιών</w:t>
      </w:r>
      <w:r w:rsidR="00E7666B">
        <w:rPr>
          <w:sz w:val="24"/>
          <w:szCs w:val="24"/>
        </w:rPr>
        <w:t>,</w:t>
      </w:r>
      <w:r w:rsidR="000333DE">
        <w:rPr>
          <w:sz w:val="24"/>
          <w:szCs w:val="24"/>
        </w:rPr>
        <w:t xml:space="preserve"> οι εκδηλώσεις που είχαν προγραμματιστεί </w:t>
      </w:r>
      <w:r w:rsidR="00E7666B">
        <w:rPr>
          <w:sz w:val="24"/>
          <w:szCs w:val="24"/>
        </w:rPr>
        <w:t xml:space="preserve">για </w:t>
      </w:r>
      <w:r w:rsidR="00E7666B" w:rsidRPr="000333DE">
        <w:rPr>
          <w:sz w:val="24"/>
          <w:szCs w:val="24"/>
        </w:rPr>
        <w:t xml:space="preserve">την Παρασκευή </w:t>
      </w:r>
      <w:r w:rsidR="000333DE">
        <w:rPr>
          <w:sz w:val="24"/>
          <w:szCs w:val="24"/>
        </w:rPr>
        <w:t xml:space="preserve">και αναβληθεί </w:t>
      </w:r>
      <w:r w:rsidR="00E7666B">
        <w:rPr>
          <w:sz w:val="24"/>
          <w:szCs w:val="24"/>
        </w:rPr>
        <w:t>λόγω</w:t>
      </w:r>
      <w:r w:rsidR="000333DE">
        <w:rPr>
          <w:sz w:val="24"/>
          <w:szCs w:val="24"/>
        </w:rPr>
        <w:t xml:space="preserve"> </w:t>
      </w:r>
      <w:r w:rsidR="00E7666B">
        <w:rPr>
          <w:sz w:val="24"/>
          <w:szCs w:val="24"/>
        </w:rPr>
        <w:t>των ακραίων καιρι</w:t>
      </w:r>
      <w:r w:rsidR="00FD66AC">
        <w:rPr>
          <w:sz w:val="24"/>
          <w:szCs w:val="24"/>
        </w:rPr>
        <w:t>κ</w:t>
      </w:r>
      <w:r w:rsidR="00E7666B">
        <w:rPr>
          <w:sz w:val="24"/>
          <w:szCs w:val="24"/>
        </w:rPr>
        <w:t>ών</w:t>
      </w:r>
      <w:r w:rsidR="000333DE" w:rsidRPr="000333DE">
        <w:rPr>
          <w:sz w:val="24"/>
          <w:szCs w:val="24"/>
        </w:rPr>
        <w:t xml:space="preserve"> φαιν</w:t>
      </w:r>
      <w:r w:rsidR="00E7666B">
        <w:rPr>
          <w:sz w:val="24"/>
          <w:szCs w:val="24"/>
        </w:rPr>
        <w:t>ομένων (Λαμπαδηδρομία, ομιλία</w:t>
      </w:r>
      <w:r>
        <w:rPr>
          <w:sz w:val="24"/>
          <w:szCs w:val="24"/>
        </w:rPr>
        <w:t xml:space="preserve"> αρχαιολόγου </w:t>
      </w:r>
      <w:proofErr w:type="spellStart"/>
      <w:r>
        <w:rPr>
          <w:sz w:val="24"/>
          <w:szCs w:val="24"/>
          <w:lang w:val="en-US"/>
        </w:rPr>
        <w:t>Msc</w:t>
      </w:r>
      <w:proofErr w:type="spellEnd"/>
      <w:r w:rsidRPr="003C13E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εφορείας αρχαιοτήτων Βοιωτίας </w:t>
      </w:r>
      <w:proofErr w:type="spellStart"/>
      <w:r>
        <w:rPr>
          <w:sz w:val="24"/>
          <w:szCs w:val="24"/>
        </w:rPr>
        <w:t>κας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lastRenderedPageBreak/>
        <w:t>Ευτυχίας Ν. Κουρούνη με θέμα «</w:t>
      </w:r>
      <w:r w:rsidR="002E6FC7">
        <w:rPr>
          <w:sz w:val="24"/>
          <w:szCs w:val="24"/>
        </w:rPr>
        <w:t>Θεσπική Γη!!! Η Γη</w:t>
      </w:r>
      <w:r>
        <w:rPr>
          <w:sz w:val="24"/>
          <w:szCs w:val="24"/>
        </w:rPr>
        <w:t xml:space="preserve"> των Θνητών και των Ηρώων», Παραδοσιακοί χοροί). </w:t>
      </w:r>
    </w:p>
    <w:p w:rsidR="000333DE" w:rsidRPr="00C65236" w:rsidRDefault="000333DE" w:rsidP="000333DE">
      <w:pPr>
        <w:spacing w:after="0" w:line="360" w:lineRule="auto"/>
        <w:jc w:val="both"/>
        <w:rPr>
          <w:b/>
          <w:sz w:val="24"/>
          <w:szCs w:val="24"/>
        </w:rPr>
      </w:pPr>
      <w:r w:rsidRPr="00C65236">
        <w:rPr>
          <w:b/>
          <w:sz w:val="24"/>
          <w:szCs w:val="24"/>
        </w:rPr>
        <w:t>Ο Δήμος Αλιάρτου – Θεσπιέων εκφράζει τις θερμές του ευχαριστίες:</w:t>
      </w:r>
    </w:p>
    <w:p w:rsidR="000333DE" w:rsidRPr="000333DE" w:rsidRDefault="000333DE" w:rsidP="000333DE">
      <w:pPr>
        <w:spacing w:after="0" w:line="360" w:lineRule="auto"/>
        <w:jc w:val="both"/>
        <w:rPr>
          <w:sz w:val="24"/>
          <w:szCs w:val="24"/>
        </w:rPr>
      </w:pPr>
      <w:r w:rsidRPr="000333DE">
        <w:rPr>
          <w:sz w:val="24"/>
          <w:szCs w:val="24"/>
        </w:rPr>
        <w:t>•</w:t>
      </w:r>
      <w:r w:rsidRPr="000333DE">
        <w:rPr>
          <w:sz w:val="24"/>
          <w:szCs w:val="24"/>
        </w:rPr>
        <w:tab/>
        <w:t>Στους εκατοντάδες εθελοντές, για την ανεκτίμητη συμβολή και την αφοσίωσή τους τόσο στην προετοιμασία όσο και στη</w:t>
      </w:r>
      <w:r w:rsidR="00F242AA">
        <w:rPr>
          <w:sz w:val="24"/>
          <w:szCs w:val="24"/>
        </w:rPr>
        <w:t>ν ομαλή εξέλιξη της διοργάνωσης.</w:t>
      </w:r>
    </w:p>
    <w:p w:rsidR="000333DE" w:rsidRPr="000333DE" w:rsidRDefault="00C65236" w:rsidP="000333DE">
      <w:pPr>
        <w:spacing w:after="0" w:line="360" w:lineRule="auto"/>
        <w:jc w:val="both"/>
        <w:rPr>
          <w:sz w:val="24"/>
          <w:szCs w:val="24"/>
        </w:rPr>
      </w:pPr>
      <w:r w:rsidRPr="000333DE">
        <w:rPr>
          <w:sz w:val="24"/>
          <w:szCs w:val="24"/>
        </w:rPr>
        <w:t>•</w:t>
      </w:r>
      <w:r w:rsidRPr="000333DE">
        <w:rPr>
          <w:sz w:val="24"/>
          <w:szCs w:val="24"/>
        </w:rPr>
        <w:tab/>
      </w:r>
      <w:r>
        <w:rPr>
          <w:sz w:val="24"/>
          <w:szCs w:val="24"/>
        </w:rPr>
        <w:t>Στ</w:t>
      </w:r>
      <w:r w:rsidR="000333DE" w:rsidRPr="000333DE">
        <w:rPr>
          <w:sz w:val="24"/>
          <w:szCs w:val="24"/>
        </w:rPr>
        <w:t xml:space="preserve">ην ΠΕΔ και </w:t>
      </w:r>
      <w:r>
        <w:rPr>
          <w:sz w:val="24"/>
          <w:szCs w:val="24"/>
        </w:rPr>
        <w:t>σ</w:t>
      </w:r>
      <w:r w:rsidR="000333DE" w:rsidRPr="000333DE">
        <w:rPr>
          <w:sz w:val="24"/>
          <w:szCs w:val="24"/>
        </w:rPr>
        <w:t>την Περιφέρεια Στερεάς Ελλάδος</w:t>
      </w:r>
      <w:r w:rsidR="002E6FC7">
        <w:rPr>
          <w:sz w:val="24"/>
          <w:szCs w:val="24"/>
        </w:rPr>
        <w:t>.</w:t>
      </w:r>
    </w:p>
    <w:p w:rsidR="00C65236" w:rsidRDefault="00C65236" w:rsidP="000333DE">
      <w:pPr>
        <w:spacing w:after="0" w:line="360" w:lineRule="auto"/>
        <w:jc w:val="both"/>
        <w:rPr>
          <w:sz w:val="24"/>
          <w:szCs w:val="24"/>
        </w:rPr>
      </w:pPr>
      <w:r w:rsidRPr="000333DE">
        <w:rPr>
          <w:sz w:val="24"/>
          <w:szCs w:val="24"/>
        </w:rPr>
        <w:t>•</w:t>
      </w:r>
      <w:r w:rsidRPr="000333DE">
        <w:rPr>
          <w:sz w:val="24"/>
          <w:szCs w:val="24"/>
        </w:rPr>
        <w:tab/>
      </w:r>
      <w:r w:rsidR="000419EC">
        <w:rPr>
          <w:sz w:val="24"/>
          <w:szCs w:val="24"/>
        </w:rPr>
        <w:t>Στ</w:t>
      </w:r>
      <w:r w:rsidR="000333DE" w:rsidRPr="000333DE">
        <w:rPr>
          <w:sz w:val="24"/>
          <w:szCs w:val="24"/>
        </w:rPr>
        <w:t>ις Αστυνομικές Διε</w:t>
      </w:r>
      <w:r>
        <w:rPr>
          <w:sz w:val="24"/>
          <w:szCs w:val="24"/>
        </w:rPr>
        <w:t>υθύνσεις Βοιωτίας και Φθιώτιδας.</w:t>
      </w:r>
    </w:p>
    <w:p w:rsidR="000333DE" w:rsidRPr="000333DE" w:rsidRDefault="00C65236" w:rsidP="000333DE">
      <w:pPr>
        <w:spacing w:after="0" w:line="360" w:lineRule="auto"/>
        <w:jc w:val="both"/>
        <w:rPr>
          <w:sz w:val="24"/>
          <w:szCs w:val="24"/>
        </w:rPr>
      </w:pPr>
      <w:r w:rsidRPr="000333DE">
        <w:rPr>
          <w:sz w:val="24"/>
          <w:szCs w:val="24"/>
        </w:rPr>
        <w:t>•</w:t>
      </w:r>
      <w:r w:rsidRPr="000333DE">
        <w:rPr>
          <w:sz w:val="24"/>
          <w:szCs w:val="24"/>
        </w:rPr>
        <w:tab/>
      </w:r>
      <w:r>
        <w:rPr>
          <w:sz w:val="24"/>
          <w:szCs w:val="24"/>
        </w:rPr>
        <w:t>Σ</w:t>
      </w:r>
      <w:r w:rsidR="000333DE" w:rsidRPr="000333DE">
        <w:rPr>
          <w:sz w:val="24"/>
          <w:szCs w:val="24"/>
        </w:rPr>
        <w:t>τον Ελληνικό Ερυθρό Σταυρό</w:t>
      </w:r>
      <w:r w:rsidR="00F242AA">
        <w:rPr>
          <w:sz w:val="24"/>
          <w:szCs w:val="24"/>
        </w:rPr>
        <w:t xml:space="preserve"> (</w:t>
      </w:r>
      <w:r w:rsidR="000419EC">
        <w:rPr>
          <w:sz w:val="24"/>
          <w:szCs w:val="24"/>
        </w:rPr>
        <w:t>περιφερειακά</w:t>
      </w:r>
      <w:r w:rsidR="00F242AA">
        <w:rPr>
          <w:sz w:val="24"/>
          <w:szCs w:val="24"/>
        </w:rPr>
        <w:t xml:space="preserve"> τμήματα </w:t>
      </w:r>
      <w:r w:rsidR="000333DE" w:rsidRPr="000333DE">
        <w:rPr>
          <w:sz w:val="24"/>
          <w:szCs w:val="24"/>
        </w:rPr>
        <w:t xml:space="preserve"> Λιβαδειάς και </w:t>
      </w:r>
      <w:r w:rsidR="00F242AA">
        <w:rPr>
          <w:sz w:val="24"/>
          <w:szCs w:val="24"/>
        </w:rPr>
        <w:t>Λαμίας).</w:t>
      </w:r>
    </w:p>
    <w:p w:rsidR="000333DE" w:rsidRDefault="000333DE" w:rsidP="000333DE">
      <w:pPr>
        <w:spacing w:after="0" w:line="360" w:lineRule="auto"/>
        <w:jc w:val="both"/>
        <w:rPr>
          <w:sz w:val="24"/>
          <w:szCs w:val="24"/>
        </w:rPr>
      </w:pPr>
      <w:r w:rsidRPr="000333DE">
        <w:rPr>
          <w:sz w:val="24"/>
          <w:szCs w:val="24"/>
        </w:rPr>
        <w:t>•</w:t>
      </w:r>
      <w:r w:rsidRPr="000333DE">
        <w:rPr>
          <w:sz w:val="24"/>
          <w:szCs w:val="24"/>
        </w:rPr>
        <w:tab/>
        <w:t>Στους εμπλεκόμενους Δήμους</w:t>
      </w:r>
      <w:r w:rsidR="00866D0E">
        <w:rPr>
          <w:sz w:val="24"/>
          <w:szCs w:val="24"/>
        </w:rPr>
        <w:t xml:space="preserve"> </w:t>
      </w:r>
      <w:proofErr w:type="spellStart"/>
      <w:r w:rsidR="00866D0E">
        <w:rPr>
          <w:sz w:val="24"/>
          <w:szCs w:val="24"/>
        </w:rPr>
        <w:t>Λεβαδαίων</w:t>
      </w:r>
      <w:proofErr w:type="spellEnd"/>
      <w:r w:rsidR="00866D0E">
        <w:rPr>
          <w:sz w:val="24"/>
          <w:szCs w:val="24"/>
        </w:rPr>
        <w:t>,</w:t>
      </w:r>
      <w:r w:rsidRPr="000333DE">
        <w:rPr>
          <w:sz w:val="24"/>
          <w:szCs w:val="24"/>
        </w:rPr>
        <w:t xml:space="preserve"> Αμφίκλειας – Ελάτειας</w:t>
      </w:r>
      <w:r w:rsidR="00866D0E">
        <w:rPr>
          <w:sz w:val="24"/>
          <w:szCs w:val="24"/>
        </w:rPr>
        <w:t>,</w:t>
      </w:r>
      <w:r w:rsidRPr="000333DE">
        <w:rPr>
          <w:sz w:val="24"/>
          <w:szCs w:val="24"/>
        </w:rPr>
        <w:t xml:space="preserve"> και </w:t>
      </w:r>
      <w:r w:rsidR="00866D0E">
        <w:rPr>
          <w:sz w:val="24"/>
          <w:szCs w:val="24"/>
        </w:rPr>
        <w:t xml:space="preserve">ιδιαίτερα τον Δήμο </w:t>
      </w:r>
      <w:proofErr w:type="spellStart"/>
      <w:r w:rsidRPr="000333DE">
        <w:rPr>
          <w:sz w:val="24"/>
          <w:szCs w:val="24"/>
        </w:rPr>
        <w:t>Λαμιέων</w:t>
      </w:r>
      <w:proofErr w:type="spellEnd"/>
      <w:r w:rsidR="00866D0E">
        <w:rPr>
          <w:sz w:val="24"/>
          <w:szCs w:val="24"/>
        </w:rPr>
        <w:t xml:space="preserve"> </w:t>
      </w:r>
      <w:r w:rsidRPr="000333DE">
        <w:rPr>
          <w:sz w:val="24"/>
          <w:szCs w:val="24"/>
        </w:rPr>
        <w:t>για</w:t>
      </w:r>
      <w:r w:rsidR="00866D0E">
        <w:rPr>
          <w:sz w:val="24"/>
          <w:szCs w:val="24"/>
        </w:rPr>
        <w:t xml:space="preserve"> την τεχνική υποστήριξη και την θερμή υποδοχή των </w:t>
      </w:r>
      <w:r w:rsidR="00A43688">
        <w:rPr>
          <w:sz w:val="24"/>
          <w:szCs w:val="24"/>
        </w:rPr>
        <w:t>αθλητών</w:t>
      </w:r>
      <w:r w:rsidR="00866D0E">
        <w:rPr>
          <w:sz w:val="24"/>
          <w:szCs w:val="24"/>
        </w:rPr>
        <w:t xml:space="preserve"> στον τερματισμό. </w:t>
      </w:r>
      <w:r w:rsidRPr="000333DE">
        <w:rPr>
          <w:sz w:val="24"/>
          <w:szCs w:val="24"/>
        </w:rPr>
        <w:t xml:space="preserve"> </w:t>
      </w:r>
    </w:p>
    <w:p w:rsidR="00866D0E" w:rsidRDefault="000419EC" w:rsidP="000419EC">
      <w:pPr>
        <w:spacing w:after="0" w:line="360" w:lineRule="auto"/>
        <w:jc w:val="both"/>
        <w:rPr>
          <w:sz w:val="24"/>
          <w:szCs w:val="24"/>
        </w:rPr>
      </w:pPr>
      <w:r w:rsidRPr="000333DE">
        <w:rPr>
          <w:sz w:val="24"/>
          <w:szCs w:val="24"/>
        </w:rPr>
        <w:t>•</w:t>
      </w:r>
      <w:r w:rsidRPr="000333DE">
        <w:rPr>
          <w:sz w:val="24"/>
          <w:szCs w:val="24"/>
        </w:rPr>
        <w:tab/>
      </w:r>
      <w:r w:rsidR="00A43688">
        <w:rPr>
          <w:sz w:val="24"/>
          <w:szCs w:val="24"/>
        </w:rPr>
        <w:t>Σε όλους τους προέδρους Δημοτικών Κοινοτήτων γ</w:t>
      </w:r>
      <w:r w:rsidR="00866D0E">
        <w:rPr>
          <w:sz w:val="24"/>
          <w:szCs w:val="24"/>
        </w:rPr>
        <w:t xml:space="preserve">ια </w:t>
      </w:r>
      <w:r>
        <w:rPr>
          <w:sz w:val="24"/>
          <w:szCs w:val="24"/>
        </w:rPr>
        <w:t xml:space="preserve">την </w:t>
      </w:r>
      <w:r w:rsidR="00866D0E">
        <w:rPr>
          <w:sz w:val="24"/>
          <w:szCs w:val="24"/>
        </w:rPr>
        <w:t>υποστήριξη</w:t>
      </w:r>
      <w:r>
        <w:rPr>
          <w:sz w:val="24"/>
          <w:szCs w:val="24"/>
        </w:rPr>
        <w:t xml:space="preserve"> των 23 σταθμών της διαδρομής</w:t>
      </w:r>
      <w:r w:rsidR="00A43688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866D0E">
        <w:rPr>
          <w:sz w:val="24"/>
          <w:szCs w:val="24"/>
        </w:rPr>
        <w:t xml:space="preserve">Επίσης στους τοπικούς και γειτονικούς μας συλλόγους, «Εκπολιτιστικός – Σύλλογος Θεσπιών </w:t>
      </w:r>
      <w:proofErr w:type="spellStart"/>
      <w:r w:rsidR="00866D0E">
        <w:rPr>
          <w:sz w:val="24"/>
          <w:szCs w:val="24"/>
        </w:rPr>
        <w:t>Δημόφιλος</w:t>
      </w:r>
      <w:proofErr w:type="spellEnd"/>
      <w:r w:rsidR="00866D0E">
        <w:rPr>
          <w:sz w:val="24"/>
          <w:szCs w:val="24"/>
        </w:rPr>
        <w:t>», Πολιτιστικός Σύλλογος Γυναικών Θεσπιών»,</w:t>
      </w:r>
      <w:r w:rsidR="00C65236">
        <w:rPr>
          <w:sz w:val="24"/>
          <w:szCs w:val="24"/>
        </w:rPr>
        <w:t xml:space="preserve"> «</w:t>
      </w:r>
      <w:r w:rsidR="00C65236">
        <w:rPr>
          <w:sz w:val="24"/>
          <w:szCs w:val="24"/>
          <w:lang w:val="en-US"/>
        </w:rPr>
        <w:t>ALIARTISTAS</w:t>
      </w:r>
      <w:r w:rsidR="00C65236">
        <w:rPr>
          <w:sz w:val="24"/>
          <w:szCs w:val="24"/>
        </w:rPr>
        <w:t>»,</w:t>
      </w:r>
      <w:r w:rsidR="00866D0E">
        <w:rPr>
          <w:sz w:val="24"/>
          <w:szCs w:val="24"/>
        </w:rPr>
        <w:t xml:space="preserve"> «ΑΚΟ Λιβαδειάς» και «ΣΔΥΜ Θήβας».</w:t>
      </w:r>
    </w:p>
    <w:p w:rsidR="002E6FC7" w:rsidRDefault="000419EC" w:rsidP="000333DE">
      <w:pPr>
        <w:spacing w:after="0" w:line="360" w:lineRule="auto"/>
        <w:jc w:val="both"/>
        <w:rPr>
          <w:sz w:val="24"/>
          <w:szCs w:val="24"/>
        </w:rPr>
      </w:pPr>
      <w:r w:rsidRPr="000333DE">
        <w:rPr>
          <w:sz w:val="24"/>
          <w:szCs w:val="24"/>
        </w:rPr>
        <w:t>•</w:t>
      </w:r>
      <w:r w:rsidRPr="000333DE">
        <w:rPr>
          <w:sz w:val="24"/>
          <w:szCs w:val="24"/>
        </w:rPr>
        <w:tab/>
      </w:r>
      <w:r>
        <w:rPr>
          <w:sz w:val="24"/>
          <w:szCs w:val="24"/>
        </w:rPr>
        <w:t>Τέλος</w:t>
      </w:r>
      <w:r w:rsidR="00FD66AC">
        <w:rPr>
          <w:sz w:val="24"/>
          <w:szCs w:val="24"/>
        </w:rPr>
        <w:t xml:space="preserve"> στον</w:t>
      </w:r>
      <w:r>
        <w:rPr>
          <w:sz w:val="24"/>
          <w:szCs w:val="24"/>
        </w:rPr>
        <w:t xml:space="preserve"> </w:t>
      </w:r>
      <w:r w:rsidR="00FD66AC" w:rsidRPr="00FD66AC">
        <w:rPr>
          <w:b/>
          <w:sz w:val="24"/>
          <w:szCs w:val="24"/>
        </w:rPr>
        <w:t>συνδιοργανωτή</w:t>
      </w:r>
      <w:r w:rsidR="00FD66AC">
        <w:rPr>
          <w:sz w:val="24"/>
          <w:szCs w:val="24"/>
        </w:rPr>
        <w:t xml:space="preserve"> σύλλογο</w:t>
      </w:r>
      <w:r>
        <w:rPr>
          <w:sz w:val="24"/>
          <w:szCs w:val="24"/>
        </w:rPr>
        <w:t xml:space="preserve"> </w:t>
      </w:r>
      <w:r w:rsidR="00FD66AC" w:rsidRPr="00FD66AC">
        <w:rPr>
          <w:b/>
          <w:sz w:val="24"/>
          <w:szCs w:val="24"/>
        </w:rPr>
        <w:t>«Απόλλων Δυτικής Αττικής»</w:t>
      </w:r>
      <w:r w:rsidR="00FD66AC">
        <w:rPr>
          <w:sz w:val="24"/>
          <w:szCs w:val="24"/>
        </w:rPr>
        <w:t xml:space="preserve"> για την πολυεπίπεδη  προσφορά.</w:t>
      </w:r>
    </w:p>
    <w:p w:rsidR="00FD66AC" w:rsidRPr="000333DE" w:rsidRDefault="00FD66AC" w:rsidP="000333DE">
      <w:pPr>
        <w:spacing w:after="0" w:line="360" w:lineRule="auto"/>
        <w:jc w:val="both"/>
        <w:rPr>
          <w:sz w:val="24"/>
          <w:szCs w:val="24"/>
        </w:rPr>
      </w:pPr>
    </w:p>
    <w:p w:rsidR="000333DE" w:rsidRPr="000333DE" w:rsidRDefault="000333DE" w:rsidP="000333DE">
      <w:pPr>
        <w:spacing w:after="0" w:line="360" w:lineRule="auto"/>
        <w:jc w:val="both"/>
        <w:rPr>
          <w:sz w:val="24"/>
          <w:szCs w:val="24"/>
        </w:rPr>
      </w:pPr>
      <w:r w:rsidRPr="00FD66AC">
        <w:rPr>
          <w:b/>
          <w:sz w:val="24"/>
          <w:szCs w:val="24"/>
        </w:rPr>
        <w:t>Ο 9ος Αγώνας Δρόμου διεξ</w:t>
      </w:r>
      <w:r w:rsidR="00C4769E">
        <w:rPr>
          <w:b/>
          <w:sz w:val="24"/>
          <w:szCs w:val="24"/>
        </w:rPr>
        <w:t>ήχθη</w:t>
      </w:r>
      <w:r w:rsidRPr="00FD66AC">
        <w:rPr>
          <w:b/>
          <w:sz w:val="24"/>
          <w:szCs w:val="24"/>
        </w:rPr>
        <w:t xml:space="preserve"> υπό την αιγίδα του</w:t>
      </w:r>
      <w:r w:rsidRPr="000333DE">
        <w:rPr>
          <w:sz w:val="24"/>
          <w:szCs w:val="24"/>
        </w:rPr>
        <w:t xml:space="preserve"> </w:t>
      </w:r>
      <w:r w:rsidRPr="00FD66AC">
        <w:rPr>
          <w:b/>
          <w:sz w:val="24"/>
          <w:szCs w:val="24"/>
        </w:rPr>
        <w:t>Υπουργείου Παιδείας, Θρησκευμάτων και Αθλητισμού.</w:t>
      </w:r>
    </w:p>
    <w:p w:rsidR="000333DE" w:rsidRDefault="000333DE" w:rsidP="00AD5828">
      <w:pPr>
        <w:spacing w:after="0" w:line="360" w:lineRule="auto"/>
        <w:jc w:val="both"/>
        <w:rPr>
          <w:sz w:val="24"/>
          <w:szCs w:val="24"/>
        </w:rPr>
      </w:pPr>
    </w:p>
    <w:p w:rsidR="00AD5828" w:rsidRPr="002A4D23" w:rsidRDefault="002A4D23" w:rsidP="00AD5828">
      <w:pPr>
        <w:spacing w:after="0"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AD5828" w:rsidRPr="002A4D23">
        <w:rPr>
          <w:b/>
          <w:sz w:val="24"/>
          <w:szCs w:val="24"/>
        </w:rPr>
        <w:t xml:space="preserve">Το ραντεβού μας ανανεώνεται για του χρόνου </w:t>
      </w:r>
      <w:r w:rsidR="00C4769E">
        <w:rPr>
          <w:b/>
          <w:sz w:val="24"/>
          <w:szCs w:val="24"/>
        </w:rPr>
        <w:t>με</w:t>
      </w:r>
      <w:r w:rsidR="00FD66AC">
        <w:rPr>
          <w:b/>
          <w:sz w:val="24"/>
          <w:szCs w:val="24"/>
        </w:rPr>
        <w:t xml:space="preserve"> τον 10 Επετειακό Αγώνα Δρόμου</w:t>
      </w:r>
      <w:r w:rsidR="00A43688">
        <w:rPr>
          <w:b/>
          <w:sz w:val="24"/>
          <w:szCs w:val="24"/>
        </w:rPr>
        <w:t>.</w:t>
      </w:r>
    </w:p>
    <w:p w:rsidR="00F951AD" w:rsidRDefault="00F951AD" w:rsidP="00424CAC">
      <w:pPr>
        <w:rPr>
          <w:rFonts w:asciiTheme="minorHAnsi" w:eastAsiaTheme="minorHAnsi" w:hAnsiTheme="minorHAnsi" w:cstheme="minorBidi"/>
          <w:b/>
          <w:color w:val="auto"/>
          <w:sz w:val="28"/>
          <w:szCs w:val="28"/>
          <w:u w:val="singl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9A2AB5" w:rsidRPr="009A2AB5" w:rsidTr="009A2AB5">
        <w:trPr>
          <w:tblCellSpacing w:w="15" w:type="dxa"/>
        </w:trPr>
        <w:tc>
          <w:tcPr>
            <w:tcW w:w="0" w:type="auto"/>
            <w:vAlign w:val="center"/>
            <w:hideMark/>
          </w:tcPr>
          <w:p w:rsidR="009A2AB5" w:rsidRPr="009A2AB5" w:rsidRDefault="009A2AB5" w:rsidP="009A2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A2AB5" w:rsidRPr="009A2AB5" w:rsidRDefault="009A2AB5" w:rsidP="009A2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EB37ED" w:rsidRPr="00EB37ED" w:rsidRDefault="00EB37ED" w:rsidP="00EB37ED">
      <w:pPr>
        <w:shd w:val="clear" w:color="auto" w:fill="FFFFFF"/>
        <w:spacing w:after="300"/>
        <w:textAlignment w:val="baseline"/>
        <w:rPr>
          <w:rFonts w:cs="Arial"/>
          <w:b/>
          <w:color w:val="333333"/>
          <w:sz w:val="24"/>
          <w:szCs w:val="24"/>
        </w:rPr>
      </w:pPr>
      <w:r w:rsidRPr="00EB37ED">
        <w:rPr>
          <w:rFonts w:cs="Arial"/>
          <w:b/>
          <w:color w:val="333333"/>
          <w:sz w:val="24"/>
          <w:szCs w:val="24"/>
        </w:rPr>
        <w:t xml:space="preserve">                                                                                 Γ</w:t>
      </w:r>
      <w:r>
        <w:rPr>
          <w:rFonts w:cs="Arial"/>
          <w:b/>
          <w:color w:val="333333"/>
          <w:sz w:val="24"/>
          <w:szCs w:val="24"/>
        </w:rPr>
        <w:t>ραφείο</w:t>
      </w:r>
      <w:r w:rsidRPr="00EB37ED">
        <w:rPr>
          <w:rFonts w:cs="Arial"/>
          <w:b/>
          <w:color w:val="333333"/>
          <w:sz w:val="24"/>
          <w:szCs w:val="24"/>
        </w:rPr>
        <w:t xml:space="preserve"> Επικοινωνίας</w:t>
      </w:r>
      <w:r>
        <w:rPr>
          <w:rFonts w:cs="Arial"/>
          <w:b/>
          <w:color w:val="333333"/>
          <w:sz w:val="24"/>
          <w:szCs w:val="24"/>
        </w:rPr>
        <w:t xml:space="preserve"> και Δημοσίων Σχέσεων</w:t>
      </w:r>
    </w:p>
    <w:p w:rsidR="00096E0E" w:rsidRPr="008F6F69" w:rsidRDefault="00EB37ED" w:rsidP="00096E0E">
      <w:pPr>
        <w:shd w:val="clear" w:color="auto" w:fill="FFFFFF"/>
        <w:spacing w:after="300"/>
        <w:textAlignment w:val="baseline"/>
        <w:rPr>
          <w:rFonts w:cs="Arial"/>
          <w:b/>
          <w:color w:val="333333"/>
          <w:sz w:val="24"/>
          <w:szCs w:val="24"/>
        </w:rPr>
      </w:pPr>
      <w:r w:rsidRPr="00EB37ED">
        <w:rPr>
          <w:rFonts w:cs="Arial"/>
          <w:b/>
          <w:color w:val="333333"/>
          <w:sz w:val="24"/>
          <w:szCs w:val="24"/>
        </w:rPr>
        <w:t xml:space="preserve">                                                                                          </w:t>
      </w:r>
      <w:r w:rsidR="008F6F69">
        <w:rPr>
          <w:rFonts w:cs="Arial"/>
          <w:b/>
          <w:color w:val="333333"/>
          <w:sz w:val="24"/>
          <w:szCs w:val="24"/>
        </w:rPr>
        <w:t xml:space="preserve">      Δήμου Αλιάρτου - Θεσπιέων</w:t>
      </w:r>
      <w:r w:rsidR="00096E0E" w:rsidRPr="004D340B">
        <w:rPr>
          <w:rFonts w:cs="Arial"/>
          <w:b/>
          <w:color w:val="333333"/>
          <w:sz w:val="28"/>
          <w:szCs w:val="28"/>
        </w:rPr>
        <w:t xml:space="preserve">                               </w:t>
      </w:r>
      <w:r w:rsidR="00096E0E">
        <w:rPr>
          <w:rFonts w:cs="Arial"/>
          <w:b/>
          <w:color w:val="333333"/>
          <w:sz w:val="28"/>
          <w:szCs w:val="28"/>
        </w:rPr>
        <w:t xml:space="preserve">                 </w:t>
      </w:r>
    </w:p>
    <w:sectPr w:rsidR="00096E0E" w:rsidRPr="008F6F69">
      <w:footerReference w:type="default" r:id="rId10"/>
      <w:pgSz w:w="11906" w:h="16838"/>
      <w:pgMar w:top="1440" w:right="674" w:bottom="144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0DE5" w:rsidRDefault="00640DE5" w:rsidP="00223394">
      <w:pPr>
        <w:spacing w:after="0" w:line="240" w:lineRule="auto"/>
      </w:pPr>
      <w:r>
        <w:separator/>
      </w:r>
    </w:p>
  </w:endnote>
  <w:endnote w:type="continuationSeparator" w:id="0">
    <w:p w:rsidR="00640DE5" w:rsidRDefault="00640DE5" w:rsidP="00223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3394" w:rsidRDefault="00223394" w:rsidP="00F1198F">
    <w:pPr>
      <w:pStyle w:val="a4"/>
      <w:jc w:val="center"/>
      <w:rPr>
        <w:rFonts w:ascii="Verdana" w:eastAsia="Verdana" w:hAnsi="Verdana" w:cs="Verdana"/>
        <w:color w:val="2F5496"/>
        <w:sz w:val="16"/>
      </w:rPr>
    </w:pPr>
    <w:r>
      <w:rPr>
        <w:rFonts w:ascii="Verdana" w:eastAsia="Verdana" w:hAnsi="Verdana" w:cs="Verdana"/>
        <w:b/>
        <w:color w:val="2F5496"/>
        <w:sz w:val="16"/>
      </w:rPr>
      <w:t>Δήμος Αλιάρτου - Θεσπιέων</w:t>
    </w:r>
  </w:p>
  <w:p w:rsidR="00223394" w:rsidRDefault="00223394">
    <w:pPr>
      <w:pStyle w:val="a4"/>
      <w:rPr>
        <w:rFonts w:ascii="Verdana" w:eastAsia="Verdana" w:hAnsi="Verdana" w:cs="Verdana"/>
        <w:i/>
        <w:color w:val="2F5496"/>
        <w:sz w:val="16"/>
      </w:rPr>
    </w:pPr>
    <w:r>
      <w:rPr>
        <w:rFonts w:ascii="Verdana" w:eastAsia="Verdana" w:hAnsi="Verdana" w:cs="Verdana"/>
        <w:b/>
        <w:i/>
        <w:color w:val="2F5496"/>
        <w:sz w:val="16"/>
      </w:rPr>
      <w:t xml:space="preserve">                            </w:t>
    </w:r>
    <w:proofErr w:type="spellStart"/>
    <w:r>
      <w:rPr>
        <w:rFonts w:ascii="Verdana" w:eastAsia="Verdana" w:hAnsi="Verdana" w:cs="Verdana"/>
        <w:b/>
        <w:i/>
        <w:color w:val="2F5496"/>
        <w:sz w:val="16"/>
      </w:rPr>
      <w:t>Ταχ</w:t>
    </w:r>
    <w:proofErr w:type="spellEnd"/>
    <w:r>
      <w:rPr>
        <w:rFonts w:ascii="Verdana" w:eastAsia="Verdana" w:hAnsi="Verdana" w:cs="Verdana"/>
        <w:b/>
        <w:i/>
        <w:color w:val="2F5496"/>
        <w:sz w:val="16"/>
      </w:rPr>
      <w:t>. Δ/</w:t>
    </w:r>
    <w:proofErr w:type="spellStart"/>
    <w:r>
      <w:rPr>
        <w:rFonts w:ascii="Verdana" w:eastAsia="Verdana" w:hAnsi="Verdana" w:cs="Verdana"/>
        <w:b/>
        <w:i/>
        <w:color w:val="2F5496"/>
        <w:sz w:val="16"/>
      </w:rPr>
      <w:t>νση</w:t>
    </w:r>
    <w:proofErr w:type="spellEnd"/>
    <w:r>
      <w:rPr>
        <w:rFonts w:ascii="Verdana" w:eastAsia="Verdana" w:hAnsi="Verdana" w:cs="Verdana"/>
        <w:b/>
        <w:i/>
        <w:color w:val="2F5496"/>
        <w:sz w:val="16"/>
      </w:rPr>
      <w:t>:</w:t>
    </w:r>
    <w:r>
      <w:rPr>
        <w:rFonts w:ascii="Verdana" w:eastAsia="Verdana" w:hAnsi="Verdana" w:cs="Verdana"/>
        <w:i/>
        <w:color w:val="2F5496"/>
        <w:sz w:val="16"/>
      </w:rPr>
      <w:t xml:space="preserve"> Λεωφόρος Αθηνών Αλίαρτος </w:t>
    </w:r>
    <w:r>
      <w:rPr>
        <w:rFonts w:ascii="Verdana" w:eastAsia="Verdana" w:hAnsi="Verdana" w:cs="Verdana"/>
        <w:b/>
        <w:i/>
        <w:color w:val="2F5496"/>
        <w:sz w:val="16"/>
      </w:rPr>
      <w:t>Τ.Κ.:</w:t>
    </w:r>
    <w:r>
      <w:rPr>
        <w:rFonts w:ascii="Verdana" w:eastAsia="Verdana" w:hAnsi="Verdana" w:cs="Verdana"/>
        <w:i/>
        <w:color w:val="2F5496"/>
        <w:sz w:val="16"/>
      </w:rPr>
      <w:t xml:space="preserve"> 32001 ΑΛΙΑΡΤΟΣ </w:t>
    </w:r>
  </w:p>
  <w:p w:rsidR="00223394" w:rsidRDefault="00223394">
    <w:pPr>
      <w:pStyle w:val="a4"/>
    </w:pPr>
    <w:r>
      <w:rPr>
        <w:rFonts w:ascii="Verdana" w:eastAsia="Verdana" w:hAnsi="Verdana" w:cs="Verdana"/>
        <w:i/>
        <w:color w:val="2F5496"/>
        <w:sz w:val="16"/>
      </w:rPr>
      <w:t xml:space="preserve"> </w:t>
    </w:r>
    <w:proofErr w:type="spellStart"/>
    <w:r>
      <w:rPr>
        <w:rFonts w:ascii="Verdana" w:eastAsia="Verdana" w:hAnsi="Verdana" w:cs="Verdana"/>
        <w:b/>
        <w:i/>
        <w:color w:val="2F5496"/>
        <w:sz w:val="16"/>
      </w:rPr>
      <w:t>Τηλ</w:t>
    </w:r>
    <w:proofErr w:type="spellEnd"/>
    <w:r>
      <w:rPr>
        <w:rFonts w:ascii="Verdana" w:eastAsia="Verdana" w:hAnsi="Verdana" w:cs="Verdana"/>
        <w:b/>
        <w:i/>
        <w:color w:val="2F5496"/>
        <w:sz w:val="16"/>
      </w:rPr>
      <w:t xml:space="preserve">. </w:t>
    </w:r>
    <w:proofErr w:type="spellStart"/>
    <w:r>
      <w:rPr>
        <w:rFonts w:ascii="Verdana" w:eastAsia="Verdana" w:hAnsi="Verdana" w:cs="Verdana"/>
        <w:b/>
        <w:i/>
        <w:color w:val="2F5496"/>
        <w:sz w:val="16"/>
      </w:rPr>
      <w:t>Επικ</w:t>
    </w:r>
    <w:proofErr w:type="spellEnd"/>
    <w:r>
      <w:rPr>
        <w:rFonts w:ascii="Verdana" w:eastAsia="Verdana" w:hAnsi="Verdana" w:cs="Verdana"/>
        <w:b/>
        <w:i/>
        <w:color w:val="2F5496"/>
        <w:sz w:val="16"/>
      </w:rPr>
      <w:t>.:</w:t>
    </w:r>
    <w:r>
      <w:rPr>
        <w:rFonts w:ascii="Verdana" w:eastAsia="Verdana" w:hAnsi="Verdana" w:cs="Verdana"/>
        <w:i/>
        <w:color w:val="2F5496"/>
        <w:sz w:val="16"/>
      </w:rPr>
      <w:t xml:space="preserve"> 22683–50.211 / </w:t>
    </w:r>
    <w:proofErr w:type="spellStart"/>
    <w:r>
      <w:rPr>
        <w:rFonts w:ascii="Verdana" w:eastAsia="Verdana" w:hAnsi="Verdana" w:cs="Verdana"/>
        <w:b/>
        <w:i/>
        <w:color w:val="2F5496"/>
        <w:sz w:val="16"/>
      </w:rPr>
      <w:t>Fax</w:t>
    </w:r>
    <w:proofErr w:type="spellEnd"/>
    <w:r>
      <w:rPr>
        <w:rFonts w:ascii="Verdana" w:eastAsia="Verdana" w:hAnsi="Verdana" w:cs="Verdana"/>
        <w:b/>
        <w:i/>
        <w:color w:val="2F5496"/>
        <w:sz w:val="16"/>
      </w:rPr>
      <w:t>:</w:t>
    </w:r>
    <w:r>
      <w:rPr>
        <w:rFonts w:ascii="Verdana" w:eastAsia="Verdana" w:hAnsi="Verdana" w:cs="Verdana"/>
        <w:i/>
        <w:color w:val="2F5496"/>
        <w:sz w:val="16"/>
      </w:rPr>
      <w:t xml:space="preserve"> 22680-22.690 / </w:t>
    </w:r>
    <w:r>
      <w:rPr>
        <w:rFonts w:ascii="Verdana" w:eastAsia="Verdana" w:hAnsi="Verdana" w:cs="Verdana"/>
        <w:b/>
        <w:i/>
        <w:color w:val="2F5496"/>
        <w:sz w:val="16"/>
      </w:rPr>
      <w:t>URL</w:t>
    </w:r>
    <w:hyperlink r:id="rId1">
      <w:r>
        <w:rPr>
          <w:rFonts w:ascii="Verdana" w:eastAsia="Verdana" w:hAnsi="Verdana" w:cs="Verdana"/>
          <w:b/>
          <w:i/>
          <w:color w:val="2F5496"/>
          <w:sz w:val="16"/>
        </w:rPr>
        <w:t>:</w:t>
      </w:r>
    </w:hyperlink>
    <w:hyperlink r:id="rId2">
      <w:r>
        <w:rPr>
          <w:rFonts w:ascii="Verdana" w:eastAsia="Verdana" w:hAnsi="Verdana" w:cs="Verdana"/>
          <w:i/>
          <w:color w:val="2F5496"/>
          <w:sz w:val="16"/>
          <w:u w:val="single" w:color="2F5496"/>
        </w:rPr>
        <w:t>www</w:t>
      </w:r>
    </w:hyperlink>
    <w:hyperlink r:id="rId3">
      <w:r>
        <w:rPr>
          <w:rFonts w:ascii="Verdana" w:eastAsia="Verdana" w:hAnsi="Verdana" w:cs="Verdana"/>
          <w:i/>
          <w:color w:val="2F5496"/>
          <w:sz w:val="16"/>
          <w:u w:val="single" w:color="2F5496"/>
        </w:rPr>
        <w:t>.</w:t>
      </w:r>
    </w:hyperlink>
    <w:hyperlink r:id="rId4">
      <w:r>
        <w:rPr>
          <w:rFonts w:ascii="Verdana" w:eastAsia="Verdana" w:hAnsi="Verdana" w:cs="Verdana"/>
          <w:i/>
          <w:color w:val="2F5496"/>
          <w:sz w:val="16"/>
          <w:u w:val="single" w:color="2F5496"/>
        </w:rPr>
        <w:t>aliartos</w:t>
      </w:r>
    </w:hyperlink>
    <w:hyperlink r:id="rId5">
      <w:r>
        <w:rPr>
          <w:rFonts w:ascii="Verdana" w:eastAsia="Verdana" w:hAnsi="Verdana" w:cs="Verdana"/>
          <w:i/>
          <w:color w:val="2F5496"/>
          <w:sz w:val="16"/>
          <w:u w:val="single" w:color="2F5496"/>
        </w:rPr>
        <w:t>.</w:t>
      </w:r>
    </w:hyperlink>
    <w:hyperlink r:id="rId6">
      <w:r>
        <w:rPr>
          <w:rFonts w:ascii="Verdana" w:eastAsia="Verdana" w:hAnsi="Verdana" w:cs="Verdana"/>
          <w:i/>
          <w:color w:val="2F5496"/>
          <w:sz w:val="16"/>
          <w:u w:val="single" w:color="2F5496"/>
        </w:rPr>
        <w:t>gov</w:t>
      </w:r>
    </w:hyperlink>
    <w:hyperlink r:id="rId7">
      <w:r>
        <w:rPr>
          <w:rFonts w:ascii="Verdana" w:eastAsia="Verdana" w:hAnsi="Verdana" w:cs="Verdana"/>
          <w:i/>
          <w:color w:val="2F5496"/>
          <w:sz w:val="16"/>
          <w:u w:val="single" w:color="2F5496"/>
        </w:rPr>
        <w:t>.</w:t>
      </w:r>
    </w:hyperlink>
    <w:hyperlink r:id="rId8">
      <w:r>
        <w:rPr>
          <w:rFonts w:ascii="Verdana" w:eastAsia="Verdana" w:hAnsi="Verdana" w:cs="Verdana"/>
          <w:i/>
          <w:color w:val="2F5496"/>
          <w:sz w:val="16"/>
          <w:u w:val="single" w:color="2F5496"/>
        </w:rPr>
        <w:t>gr</w:t>
      </w:r>
    </w:hyperlink>
    <w:hyperlink r:id="rId9">
      <w:r>
        <w:rPr>
          <w:rFonts w:ascii="Verdana" w:eastAsia="Verdana" w:hAnsi="Verdana" w:cs="Verdana"/>
          <w:i/>
          <w:color w:val="2F5496"/>
          <w:sz w:val="16"/>
        </w:rPr>
        <w:t xml:space="preserve"> </w:t>
      </w:r>
    </w:hyperlink>
    <w:r>
      <w:rPr>
        <w:rFonts w:ascii="Verdana" w:eastAsia="Verdana" w:hAnsi="Verdana" w:cs="Verdana"/>
        <w:i/>
        <w:color w:val="2F5496"/>
        <w:sz w:val="16"/>
      </w:rPr>
      <w:t xml:space="preserve">/ </w:t>
    </w:r>
    <w:proofErr w:type="spellStart"/>
    <w:r>
      <w:rPr>
        <w:rFonts w:ascii="Verdana" w:eastAsia="Verdana" w:hAnsi="Verdana" w:cs="Verdana"/>
        <w:b/>
        <w:i/>
        <w:color w:val="2F5496"/>
        <w:sz w:val="16"/>
      </w:rPr>
      <w:t>e-mail:</w:t>
    </w:r>
    <w:r>
      <w:rPr>
        <w:rFonts w:ascii="Verdana" w:eastAsia="Verdana" w:hAnsi="Verdana" w:cs="Verdana"/>
        <w:i/>
        <w:color w:val="2F5496"/>
        <w:sz w:val="16"/>
        <w:u w:val="single" w:color="2F5496"/>
      </w:rPr>
      <w:t>info@aliartos.gov.gr</w:t>
    </w:r>
    <w:proofErr w:type="spellEnd"/>
    <w:r>
      <w:rPr>
        <w:rFonts w:ascii="Times New Roman" w:eastAsia="Times New Roman" w:hAnsi="Times New Roman" w:cs="Times New Roman"/>
        <w:i/>
        <w:sz w:val="16"/>
      </w:rPr>
      <w:t xml:space="preserve">  </w:t>
    </w: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0DE5" w:rsidRDefault="00640DE5" w:rsidP="00223394">
      <w:pPr>
        <w:spacing w:after="0" w:line="240" w:lineRule="auto"/>
      </w:pPr>
      <w:r>
        <w:separator/>
      </w:r>
    </w:p>
  </w:footnote>
  <w:footnote w:type="continuationSeparator" w:id="0">
    <w:p w:rsidR="00640DE5" w:rsidRDefault="00640DE5" w:rsidP="002233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F0A67"/>
    <w:multiLevelType w:val="hybridMultilevel"/>
    <w:tmpl w:val="D302AD1C"/>
    <w:lvl w:ilvl="0" w:tplc="66402716">
      <w:start w:val="1"/>
      <w:numFmt w:val="decimal"/>
      <w:lvlText w:val="%1."/>
      <w:lvlJc w:val="left"/>
      <w:pPr>
        <w:ind w:left="111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38" w:hanging="360"/>
      </w:pPr>
    </w:lvl>
    <w:lvl w:ilvl="2" w:tplc="0408001B" w:tentative="1">
      <w:start w:val="1"/>
      <w:numFmt w:val="lowerRoman"/>
      <w:lvlText w:val="%3."/>
      <w:lvlJc w:val="right"/>
      <w:pPr>
        <w:ind w:left="2558" w:hanging="180"/>
      </w:pPr>
    </w:lvl>
    <w:lvl w:ilvl="3" w:tplc="0408000F" w:tentative="1">
      <w:start w:val="1"/>
      <w:numFmt w:val="decimal"/>
      <w:lvlText w:val="%4."/>
      <w:lvlJc w:val="left"/>
      <w:pPr>
        <w:ind w:left="3278" w:hanging="360"/>
      </w:pPr>
    </w:lvl>
    <w:lvl w:ilvl="4" w:tplc="04080019" w:tentative="1">
      <w:start w:val="1"/>
      <w:numFmt w:val="lowerLetter"/>
      <w:lvlText w:val="%5."/>
      <w:lvlJc w:val="left"/>
      <w:pPr>
        <w:ind w:left="3998" w:hanging="360"/>
      </w:pPr>
    </w:lvl>
    <w:lvl w:ilvl="5" w:tplc="0408001B" w:tentative="1">
      <w:start w:val="1"/>
      <w:numFmt w:val="lowerRoman"/>
      <w:lvlText w:val="%6."/>
      <w:lvlJc w:val="right"/>
      <w:pPr>
        <w:ind w:left="4718" w:hanging="180"/>
      </w:pPr>
    </w:lvl>
    <w:lvl w:ilvl="6" w:tplc="0408000F" w:tentative="1">
      <w:start w:val="1"/>
      <w:numFmt w:val="decimal"/>
      <w:lvlText w:val="%7."/>
      <w:lvlJc w:val="left"/>
      <w:pPr>
        <w:ind w:left="5438" w:hanging="360"/>
      </w:pPr>
    </w:lvl>
    <w:lvl w:ilvl="7" w:tplc="04080019" w:tentative="1">
      <w:start w:val="1"/>
      <w:numFmt w:val="lowerLetter"/>
      <w:lvlText w:val="%8."/>
      <w:lvlJc w:val="left"/>
      <w:pPr>
        <w:ind w:left="6158" w:hanging="360"/>
      </w:pPr>
    </w:lvl>
    <w:lvl w:ilvl="8" w:tplc="0408001B" w:tentative="1">
      <w:start w:val="1"/>
      <w:numFmt w:val="lowerRoman"/>
      <w:lvlText w:val="%9."/>
      <w:lvlJc w:val="right"/>
      <w:pPr>
        <w:ind w:left="6878" w:hanging="180"/>
      </w:pPr>
    </w:lvl>
  </w:abstractNum>
  <w:abstractNum w:abstractNumId="1" w15:restartNumberingAfterBreak="0">
    <w:nsid w:val="118961F3"/>
    <w:multiLevelType w:val="hybridMultilevel"/>
    <w:tmpl w:val="DBFCDA9E"/>
    <w:lvl w:ilvl="0" w:tplc="8A4AA60A">
      <w:start w:val="1"/>
      <w:numFmt w:val="decimal"/>
      <w:lvlText w:val="%1."/>
      <w:lvlJc w:val="left"/>
      <w:pPr>
        <w:ind w:left="1118" w:hanging="360"/>
      </w:pPr>
      <w:rPr>
        <w:rFonts w:hint="default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838" w:hanging="360"/>
      </w:pPr>
    </w:lvl>
    <w:lvl w:ilvl="2" w:tplc="0408001B" w:tentative="1">
      <w:start w:val="1"/>
      <w:numFmt w:val="lowerRoman"/>
      <w:lvlText w:val="%3."/>
      <w:lvlJc w:val="right"/>
      <w:pPr>
        <w:ind w:left="2558" w:hanging="180"/>
      </w:pPr>
    </w:lvl>
    <w:lvl w:ilvl="3" w:tplc="0408000F" w:tentative="1">
      <w:start w:val="1"/>
      <w:numFmt w:val="decimal"/>
      <w:lvlText w:val="%4."/>
      <w:lvlJc w:val="left"/>
      <w:pPr>
        <w:ind w:left="3278" w:hanging="360"/>
      </w:pPr>
    </w:lvl>
    <w:lvl w:ilvl="4" w:tplc="04080019" w:tentative="1">
      <w:start w:val="1"/>
      <w:numFmt w:val="lowerLetter"/>
      <w:lvlText w:val="%5."/>
      <w:lvlJc w:val="left"/>
      <w:pPr>
        <w:ind w:left="3998" w:hanging="360"/>
      </w:pPr>
    </w:lvl>
    <w:lvl w:ilvl="5" w:tplc="0408001B" w:tentative="1">
      <w:start w:val="1"/>
      <w:numFmt w:val="lowerRoman"/>
      <w:lvlText w:val="%6."/>
      <w:lvlJc w:val="right"/>
      <w:pPr>
        <w:ind w:left="4718" w:hanging="180"/>
      </w:pPr>
    </w:lvl>
    <w:lvl w:ilvl="6" w:tplc="0408000F" w:tentative="1">
      <w:start w:val="1"/>
      <w:numFmt w:val="decimal"/>
      <w:lvlText w:val="%7."/>
      <w:lvlJc w:val="left"/>
      <w:pPr>
        <w:ind w:left="5438" w:hanging="360"/>
      </w:pPr>
    </w:lvl>
    <w:lvl w:ilvl="7" w:tplc="04080019" w:tentative="1">
      <w:start w:val="1"/>
      <w:numFmt w:val="lowerLetter"/>
      <w:lvlText w:val="%8."/>
      <w:lvlJc w:val="left"/>
      <w:pPr>
        <w:ind w:left="6158" w:hanging="360"/>
      </w:pPr>
    </w:lvl>
    <w:lvl w:ilvl="8" w:tplc="0408001B" w:tentative="1">
      <w:start w:val="1"/>
      <w:numFmt w:val="lowerRoman"/>
      <w:lvlText w:val="%9."/>
      <w:lvlJc w:val="right"/>
      <w:pPr>
        <w:ind w:left="6878" w:hanging="180"/>
      </w:pPr>
    </w:lvl>
  </w:abstractNum>
  <w:abstractNum w:abstractNumId="2" w15:restartNumberingAfterBreak="0">
    <w:nsid w:val="21394EFD"/>
    <w:multiLevelType w:val="hybridMultilevel"/>
    <w:tmpl w:val="7F288BC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6065FB"/>
    <w:multiLevelType w:val="hybridMultilevel"/>
    <w:tmpl w:val="5A06EEDC"/>
    <w:lvl w:ilvl="0" w:tplc="0408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D7C3CAD"/>
    <w:multiLevelType w:val="hybridMultilevel"/>
    <w:tmpl w:val="F1D87A2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E25B63"/>
    <w:multiLevelType w:val="hybridMultilevel"/>
    <w:tmpl w:val="68E23AF0"/>
    <w:lvl w:ilvl="0" w:tplc="98CC6BB4">
      <w:start w:val="1"/>
      <w:numFmt w:val="decimal"/>
      <w:lvlText w:val="%1."/>
      <w:lvlJc w:val="left"/>
      <w:pPr>
        <w:ind w:left="111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38" w:hanging="360"/>
      </w:pPr>
    </w:lvl>
    <w:lvl w:ilvl="2" w:tplc="0408001B" w:tentative="1">
      <w:start w:val="1"/>
      <w:numFmt w:val="lowerRoman"/>
      <w:lvlText w:val="%3."/>
      <w:lvlJc w:val="right"/>
      <w:pPr>
        <w:ind w:left="2558" w:hanging="180"/>
      </w:pPr>
    </w:lvl>
    <w:lvl w:ilvl="3" w:tplc="0408000F" w:tentative="1">
      <w:start w:val="1"/>
      <w:numFmt w:val="decimal"/>
      <w:lvlText w:val="%4."/>
      <w:lvlJc w:val="left"/>
      <w:pPr>
        <w:ind w:left="3278" w:hanging="360"/>
      </w:pPr>
    </w:lvl>
    <w:lvl w:ilvl="4" w:tplc="04080019" w:tentative="1">
      <w:start w:val="1"/>
      <w:numFmt w:val="lowerLetter"/>
      <w:lvlText w:val="%5."/>
      <w:lvlJc w:val="left"/>
      <w:pPr>
        <w:ind w:left="3998" w:hanging="360"/>
      </w:pPr>
    </w:lvl>
    <w:lvl w:ilvl="5" w:tplc="0408001B" w:tentative="1">
      <w:start w:val="1"/>
      <w:numFmt w:val="lowerRoman"/>
      <w:lvlText w:val="%6."/>
      <w:lvlJc w:val="right"/>
      <w:pPr>
        <w:ind w:left="4718" w:hanging="180"/>
      </w:pPr>
    </w:lvl>
    <w:lvl w:ilvl="6" w:tplc="0408000F" w:tentative="1">
      <w:start w:val="1"/>
      <w:numFmt w:val="decimal"/>
      <w:lvlText w:val="%7."/>
      <w:lvlJc w:val="left"/>
      <w:pPr>
        <w:ind w:left="5438" w:hanging="360"/>
      </w:pPr>
    </w:lvl>
    <w:lvl w:ilvl="7" w:tplc="04080019" w:tentative="1">
      <w:start w:val="1"/>
      <w:numFmt w:val="lowerLetter"/>
      <w:lvlText w:val="%8."/>
      <w:lvlJc w:val="left"/>
      <w:pPr>
        <w:ind w:left="6158" w:hanging="360"/>
      </w:pPr>
    </w:lvl>
    <w:lvl w:ilvl="8" w:tplc="0408001B" w:tentative="1">
      <w:start w:val="1"/>
      <w:numFmt w:val="lowerRoman"/>
      <w:lvlText w:val="%9."/>
      <w:lvlJc w:val="right"/>
      <w:pPr>
        <w:ind w:left="6878" w:hanging="180"/>
      </w:pPr>
    </w:lvl>
  </w:abstractNum>
  <w:abstractNum w:abstractNumId="6" w15:restartNumberingAfterBreak="0">
    <w:nsid w:val="47070F0F"/>
    <w:multiLevelType w:val="hybridMultilevel"/>
    <w:tmpl w:val="E9FE4BE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9C3CFE"/>
    <w:multiLevelType w:val="hybridMultilevel"/>
    <w:tmpl w:val="305825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1C5E6E"/>
    <w:multiLevelType w:val="hybridMultilevel"/>
    <w:tmpl w:val="FA6491BA"/>
    <w:lvl w:ilvl="0" w:tplc="2AA42284">
      <w:start w:val="1"/>
      <w:numFmt w:val="bullet"/>
      <w:lvlText w:val="●"/>
      <w:lvlJc w:val="left"/>
      <w:pPr>
        <w:ind w:left="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DEC2D8">
      <w:start w:val="1"/>
      <w:numFmt w:val="bullet"/>
      <w:lvlText w:val="o"/>
      <w:lvlJc w:val="left"/>
      <w:pPr>
        <w:ind w:left="1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EE5964">
      <w:start w:val="1"/>
      <w:numFmt w:val="bullet"/>
      <w:lvlText w:val="▪"/>
      <w:lvlJc w:val="left"/>
      <w:pPr>
        <w:ind w:left="2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B28F74">
      <w:start w:val="1"/>
      <w:numFmt w:val="bullet"/>
      <w:lvlText w:val="•"/>
      <w:lvlJc w:val="left"/>
      <w:pPr>
        <w:ind w:left="2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A03BA2">
      <w:start w:val="1"/>
      <w:numFmt w:val="bullet"/>
      <w:lvlText w:val="o"/>
      <w:lvlJc w:val="left"/>
      <w:pPr>
        <w:ind w:left="3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4DA7BC4">
      <w:start w:val="1"/>
      <w:numFmt w:val="bullet"/>
      <w:lvlText w:val="▪"/>
      <w:lvlJc w:val="left"/>
      <w:pPr>
        <w:ind w:left="4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0CE5F6">
      <w:start w:val="1"/>
      <w:numFmt w:val="bullet"/>
      <w:lvlText w:val="•"/>
      <w:lvlJc w:val="left"/>
      <w:pPr>
        <w:ind w:left="5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C9C0006">
      <w:start w:val="1"/>
      <w:numFmt w:val="bullet"/>
      <w:lvlText w:val="o"/>
      <w:lvlJc w:val="left"/>
      <w:pPr>
        <w:ind w:left="5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3C6B158">
      <w:start w:val="1"/>
      <w:numFmt w:val="bullet"/>
      <w:lvlText w:val="▪"/>
      <w:lvlJc w:val="left"/>
      <w:pPr>
        <w:ind w:left="6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A610750"/>
    <w:multiLevelType w:val="hybridMultilevel"/>
    <w:tmpl w:val="57D02AC4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5F23CE"/>
    <w:multiLevelType w:val="hybridMultilevel"/>
    <w:tmpl w:val="AE3A9B12"/>
    <w:lvl w:ilvl="0" w:tplc="9C8E8412">
      <w:start w:val="1"/>
      <w:numFmt w:val="decimal"/>
      <w:lvlText w:val="%1."/>
      <w:lvlJc w:val="left"/>
      <w:pPr>
        <w:ind w:left="6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7F4340E">
      <w:start w:val="1"/>
      <w:numFmt w:val="lowerLetter"/>
      <w:lvlText w:val="%2"/>
      <w:lvlJc w:val="left"/>
      <w:pPr>
        <w:ind w:left="13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53A7456">
      <w:start w:val="1"/>
      <w:numFmt w:val="lowerRoman"/>
      <w:lvlText w:val="%3"/>
      <w:lvlJc w:val="left"/>
      <w:pPr>
        <w:ind w:left="2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6CEEEB0">
      <w:start w:val="1"/>
      <w:numFmt w:val="decimal"/>
      <w:lvlText w:val="%4"/>
      <w:lvlJc w:val="left"/>
      <w:pPr>
        <w:ind w:left="2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99AC9E6">
      <w:start w:val="1"/>
      <w:numFmt w:val="lowerLetter"/>
      <w:lvlText w:val="%5"/>
      <w:lvlJc w:val="left"/>
      <w:pPr>
        <w:ind w:left="3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98C12CA">
      <w:start w:val="1"/>
      <w:numFmt w:val="lowerRoman"/>
      <w:lvlText w:val="%6"/>
      <w:lvlJc w:val="left"/>
      <w:pPr>
        <w:ind w:left="4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0DCA3934">
      <w:start w:val="1"/>
      <w:numFmt w:val="decimal"/>
      <w:lvlText w:val="%7"/>
      <w:lvlJc w:val="left"/>
      <w:pPr>
        <w:ind w:left="4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486CFA8">
      <w:start w:val="1"/>
      <w:numFmt w:val="lowerLetter"/>
      <w:lvlText w:val="%8"/>
      <w:lvlJc w:val="left"/>
      <w:pPr>
        <w:ind w:left="5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B60BA88">
      <w:start w:val="1"/>
      <w:numFmt w:val="lowerRoman"/>
      <w:lvlText w:val="%9"/>
      <w:lvlJc w:val="left"/>
      <w:pPr>
        <w:ind w:left="64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28C59A2"/>
    <w:multiLevelType w:val="hybridMultilevel"/>
    <w:tmpl w:val="F64EBA88"/>
    <w:lvl w:ilvl="0" w:tplc="F5F411B0">
      <w:start w:val="1"/>
      <w:numFmt w:val="decimal"/>
      <w:lvlText w:val="%1."/>
      <w:lvlJc w:val="left"/>
      <w:pPr>
        <w:ind w:left="615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335" w:hanging="360"/>
      </w:pPr>
    </w:lvl>
    <w:lvl w:ilvl="2" w:tplc="0408001B" w:tentative="1">
      <w:start w:val="1"/>
      <w:numFmt w:val="lowerRoman"/>
      <w:lvlText w:val="%3."/>
      <w:lvlJc w:val="right"/>
      <w:pPr>
        <w:ind w:left="2055" w:hanging="180"/>
      </w:pPr>
    </w:lvl>
    <w:lvl w:ilvl="3" w:tplc="0408000F" w:tentative="1">
      <w:start w:val="1"/>
      <w:numFmt w:val="decimal"/>
      <w:lvlText w:val="%4."/>
      <w:lvlJc w:val="left"/>
      <w:pPr>
        <w:ind w:left="2775" w:hanging="360"/>
      </w:pPr>
    </w:lvl>
    <w:lvl w:ilvl="4" w:tplc="04080019" w:tentative="1">
      <w:start w:val="1"/>
      <w:numFmt w:val="lowerLetter"/>
      <w:lvlText w:val="%5."/>
      <w:lvlJc w:val="left"/>
      <w:pPr>
        <w:ind w:left="3495" w:hanging="360"/>
      </w:pPr>
    </w:lvl>
    <w:lvl w:ilvl="5" w:tplc="0408001B" w:tentative="1">
      <w:start w:val="1"/>
      <w:numFmt w:val="lowerRoman"/>
      <w:lvlText w:val="%6."/>
      <w:lvlJc w:val="right"/>
      <w:pPr>
        <w:ind w:left="4215" w:hanging="180"/>
      </w:pPr>
    </w:lvl>
    <w:lvl w:ilvl="6" w:tplc="0408000F" w:tentative="1">
      <w:start w:val="1"/>
      <w:numFmt w:val="decimal"/>
      <w:lvlText w:val="%7."/>
      <w:lvlJc w:val="left"/>
      <w:pPr>
        <w:ind w:left="4935" w:hanging="360"/>
      </w:pPr>
    </w:lvl>
    <w:lvl w:ilvl="7" w:tplc="04080019" w:tentative="1">
      <w:start w:val="1"/>
      <w:numFmt w:val="lowerLetter"/>
      <w:lvlText w:val="%8."/>
      <w:lvlJc w:val="left"/>
      <w:pPr>
        <w:ind w:left="5655" w:hanging="360"/>
      </w:pPr>
    </w:lvl>
    <w:lvl w:ilvl="8" w:tplc="0408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2" w15:restartNumberingAfterBreak="0">
    <w:nsid w:val="652E52F7"/>
    <w:multiLevelType w:val="hybridMultilevel"/>
    <w:tmpl w:val="8DAA294E"/>
    <w:lvl w:ilvl="0" w:tplc="F82A0B9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7B22FE"/>
    <w:multiLevelType w:val="hybridMultilevel"/>
    <w:tmpl w:val="42181F6E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7E8D4896"/>
    <w:multiLevelType w:val="hybridMultilevel"/>
    <w:tmpl w:val="6B2C12E8"/>
    <w:lvl w:ilvl="0" w:tplc="9D483B82">
      <w:numFmt w:val="bullet"/>
      <w:lvlText w:val="-"/>
      <w:lvlJc w:val="left"/>
      <w:pPr>
        <w:ind w:left="615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14"/>
  </w:num>
  <w:num w:numId="4">
    <w:abstractNumId w:val="12"/>
  </w:num>
  <w:num w:numId="5">
    <w:abstractNumId w:val="8"/>
  </w:num>
  <w:num w:numId="6">
    <w:abstractNumId w:val="0"/>
  </w:num>
  <w:num w:numId="7">
    <w:abstractNumId w:val="1"/>
  </w:num>
  <w:num w:numId="8">
    <w:abstractNumId w:val="5"/>
  </w:num>
  <w:num w:numId="9">
    <w:abstractNumId w:val="9"/>
  </w:num>
  <w:num w:numId="10">
    <w:abstractNumId w:val="3"/>
  </w:num>
  <w:num w:numId="11">
    <w:abstractNumId w:val="13"/>
  </w:num>
  <w:num w:numId="12">
    <w:abstractNumId w:val="7"/>
  </w:num>
  <w:num w:numId="13">
    <w:abstractNumId w:val="6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337"/>
    <w:rsid w:val="00003793"/>
    <w:rsid w:val="00010C24"/>
    <w:rsid w:val="0002317B"/>
    <w:rsid w:val="00026BC0"/>
    <w:rsid w:val="000333DE"/>
    <w:rsid w:val="000419EC"/>
    <w:rsid w:val="00091E1C"/>
    <w:rsid w:val="00096E0E"/>
    <w:rsid w:val="00104F89"/>
    <w:rsid w:val="001117FF"/>
    <w:rsid w:val="001553E2"/>
    <w:rsid w:val="001638DE"/>
    <w:rsid w:val="00163FFB"/>
    <w:rsid w:val="00171217"/>
    <w:rsid w:val="00173D3A"/>
    <w:rsid w:val="00177E0A"/>
    <w:rsid w:val="00186E73"/>
    <w:rsid w:val="001915C9"/>
    <w:rsid w:val="001A42A3"/>
    <w:rsid w:val="001C29A7"/>
    <w:rsid w:val="001D739A"/>
    <w:rsid w:val="001E0078"/>
    <w:rsid w:val="00200566"/>
    <w:rsid w:val="0021585F"/>
    <w:rsid w:val="00223394"/>
    <w:rsid w:val="002300E1"/>
    <w:rsid w:val="00257E4E"/>
    <w:rsid w:val="00270DAE"/>
    <w:rsid w:val="00270FF1"/>
    <w:rsid w:val="00284F40"/>
    <w:rsid w:val="00285AD7"/>
    <w:rsid w:val="002A4D23"/>
    <w:rsid w:val="002B68B3"/>
    <w:rsid w:val="002D27AA"/>
    <w:rsid w:val="002E17D7"/>
    <w:rsid w:val="002E6FC7"/>
    <w:rsid w:val="0031357B"/>
    <w:rsid w:val="00322BBE"/>
    <w:rsid w:val="003237F8"/>
    <w:rsid w:val="00324B9F"/>
    <w:rsid w:val="00341FA5"/>
    <w:rsid w:val="0034267D"/>
    <w:rsid w:val="00373395"/>
    <w:rsid w:val="00373BB1"/>
    <w:rsid w:val="003B1D63"/>
    <w:rsid w:val="003B31D1"/>
    <w:rsid w:val="003B3DF8"/>
    <w:rsid w:val="003C13E1"/>
    <w:rsid w:val="003D1B20"/>
    <w:rsid w:val="003D3353"/>
    <w:rsid w:val="003E6075"/>
    <w:rsid w:val="0040493F"/>
    <w:rsid w:val="00424CAC"/>
    <w:rsid w:val="00435CA1"/>
    <w:rsid w:val="004437C7"/>
    <w:rsid w:val="00455000"/>
    <w:rsid w:val="00473145"/>
    <w:rsid w:val="00475F7C"/>
    <w:rsid w:val="00480816"/>
    <w:rsid w:val="004853EB"/>
    <w:rsid w:val="004A5E49"/>
    <w:rsid w:val="004C0E38"/>
    <w:rsid w:val="004C2763"/>
    <w:rsid w:val="004F6966"/>
    <w:rsid w:val="00561C99"/>
    <w:rsid w:val="00594092"/>
    <w:rsid w:val="00597B5D"/>
    <w:rsid w:val="005B414C"/>
    <w:rsid w:val="005C2CF9"/>
    <w:rsid w:val="00607F3F"/>
    <w:rsid w:val="00613346"/>
    <w:rsid w:val="00631397"/>
    <w:rsid w:val="00640DE5"/>
    <w:rsid w:val="00660619"/>
    <w:rsid w:val="006A1FBC"/>
    <w:rsid w:val="006B2627"/>
    <w:rsid w:val="006B4FD7"/>
    <w:rsid w:val="006B5FB4"/>
    <w:rsid w:val="006E5AFD"/>
    <w:rsid w:val="00717740"/>
    <w:rsid w:val="007345F5"/>
    <w:rsid w:val="00747FF5"/>
    <w:rsid w:val="00750397"/>
    <w:rsid w:val="00765FB7"/>
    <w:rsid w:val="00790F63"/>
    <w:rsid w:val="00792AE3"/>
    <w:rsid w:val="007B1DAA"/>
    <w:rsid w:val="007C5B3E"/>
    <w:rsid w:val="007E0523"/>
    <w:rsid w:val="0081348C"/>
    <w:rsid w:val="008230DF"/>
    <w:rsid w:val="00830F6C"/>
    <w:rsid w:val="00842EEB"/>
    <w:rsid w:val="00866D0E"/>
    <w:rsid w:val="008931BB"/>
    <w:rsid w:val="008951B3"/>
    <w:rsid w:val="008C7D13"/>
    <w:rsid w:val="008F6F69"/>
    <w:rsid w:val="008F70EF"/>
    <w:rsid w:val="00914E29"/>
    <w:rsid w:val="00917337"/>
    <w:rsid w:val="00920792"/>
    <w:rsid w:val="0094396F"/>
    <w:rsid w:val="00973254"/>
    <w:rsid w:val="0097348A"/>
    <w:rsid w:val="00976295"/>
    <w:rsid w:val="009A2AB5"/>
    <w:rsid w:val="009D08E6"/>
    <w:rsid w:val="009D0945"/>
    <w:rsid w:val="009D6F97"/>
    <w:rsid w:val="009E27B6"/>
    <w:rsid w:val="009E2ED2"/>
    <w:rsid w:val="00A00A8F"/>
    <w:rsid w:val="00A04194"/>
    <w:rsid w:val="00A07A33"/>
    <w:rsid w:val="00A1514F"/>
    <w:rsid w:val="00A43688"/>
    <w:rsid w:val="00A44406"/>
    <w:rsid w:val="00A638AC"/>
    <w:rsid w:val="00A645C4"/>
    <w:rsid w:val="00A726C5"/>
    <w:rsid w:val="00A727F5"/>
    <w:rsid w:val="00A86640"/>
    <w:rsid w:val="00A96557"/>
    <w:rsid w:val="00AC591B"/>
    <w:rsid w:val="00AD5828"/>
    <w:rsid w:val="00B114CD"/>
    <w:rsid w:val="00B436D9"/>
    <w:rsid w:val="00B72EFA"/>
    <w:rsid w:val="00B77DEF"/>
    <w:rsid w:val="00B8297C"/>
    <w:rsid w:val="00BA1BCC"/>
    <w:rsid w:val="00BA1BD9"/>
    <w:rsid w:val="00BA3902"/>
    <w:rsid w:val="00BE52FD"/>
    <w:rsid w:val="00BF0A76"/>
    <w:rsid w:val="00BF3292"/>
    <w:rsid w:val="00C0587D"/>
    <w:rsid w:val="00C26700"/>
    <w:rsid w:val="00C363C7"/>
    <w:rsid w:val="00C4769E"/>
    <w:rsid w:val="00C65236"/>
    <w:rsid w:val="00C833CD"/>
    <w:rsid w:val="00C86936"/>
    <w:rsid w:val="00C93487"/>
    <w:rsid w:val="00CA4841"/>
    <w:rsid w:val="00CA6D07"/>
    <w:rsid w:val="00CE0F45"/>
    <w:rsid w:val="00CF0051"/>
    <w:rsid w:val="00D06C97"/>
    <w:rsid w:val="00D17831"/>
    <w:rsid w:val="00D6278C"/>
    <w:rsid w:val="00D65717"/>
    <w:rsid w:val="00D76581"/>
    <w:rsid w:val="00D80A1F"/>
    <w:rsid w:val="00DB10B6"/>
    <w:rsid w:val="00E023F1"/>
    <w:rsid w:val="00E32D65"/>
    <w:rsid w:val="00E41685"/>
    <w:rsid w:val="00E43607"/>
    <w:rsid w:val="00E6607F"/>
    <w:rsid w:val="00E7312E"/>
    <w:rsid w:val="00E7666B"/>
    <w:rsid w:val="00E966C2"/>
    <w:rsid w:val="00EB37ED"/>
    <w:rsid w:val="00F1198F"/>
    <w:rsid w:val="00F242AA"/>
    <w:rsid w:val="00F56F5B"/>
    <w:rsid w:val="00F63A9D"/>
    <w:rsid w:val="00F84E54"/>
    <w:rsid w:val="00F9048F"/>
    <w:rsid w:val="00F9354D"/>
    <w:rsid w:val="00F951AD"/>
    <w:rsid w:val="00FB4869"/>
    <w:rsid w:val="00FC26E1"/>
    <w:rsid w:val="00FD312A"/>
    <w:rsid w:val="00FD6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6F2492-F0B1-4A7E-A102-200CCE54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Char"/>
    <w:uiPriority w:val="9"/>
    <w:unhideWhenUsed/>
    <w:qFormat/>
    <w:pPr>
      <w:keepNext/>
      <w:keepLines/>
      <w:spacing w:after="0"/>
      <w:ind w:right="460"/>
      <w:jc w:val="center"/>
      <w:outlineLvl w:val="0"/>
    </w:pPr>
    <w:rPr>
      <w:rFonts w:ascii="Calibri" w:eastAsia="Calibri" w:hAnsi="Calibri" w:cs="Calibri"/>
      <w:b/>
      <w:color w:val="002060"/>
      <w:sz w:val="23"/>
    </w:rPr>
  </w:style>
  <w:style w:type="paragraph" w:styleId="2">
    <w:name w:val="heading 2"/>
    <w:next w:val="a"/>
    <w:link w:val="2Char"/>
    <w:uiPriority w:val="9"/>
    <w:unhideWhenUsed/>
    <w:qFormat/>
    <w:pPr>
      <w:keepNext/>
      <w:keepLines/>
      <w:spacing w:after="112"/>
      <w:ind w:right="459"/>
      <w:jc w:val="center"/>
      <w:outlineLvl w:val="1"/>
    </w:pPr>
    <w:rPr>
      <w:rFonts w:ascii="Calibri" w:eastAsia="Calibri" w:hAnsi="Calibri" w:cs="Calibri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link w:val="2"/>
    <w:rPr>
      <w:rFonts w:ascii="Calibri" w:eastAsia="Calibri" w:hAnsi="Calibri" w:cs="Calibri"/>
      <w:b/>
      <w:color w:val="000000"/>
      <w:sz w:val="22"/>
    </w:rPr>
  </w:style>
  <w:style w:type="character" w:customStyle="1" w:styleId="1Char">
    <w:name w:val="Επικεφαλίδα 1 Char"/>
    <w:link w:val="1"/>
    <w:uiPriority w:val="9"/>
    <w:rPr>
      <w:rFonts w:ascii="Calibri" w:eastAsia="Calibri" w:hAnsi="Calibri" w:cs="Calibri"/>
      <w:b/>
      <w:color w:val="002060"/>
      <w:sz w:val="23"/>
    </w:rPr>
  </w:style>
  <w:style w:type="paragraph" w:styleId="a3">
    <w:name w:val="header"/>
    <w:basedOn w:val="a"/>
    <w:link w:val="Char"/>
    <w:uiPriority w:val="99"/>
    <w:unhideWhenUsed/>
    <w:rsid w:val="002233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223394"/>
    <w:rPr>
      <w:rFonts w:ascii="Calibri" w:eastAsia="Calibri" w:hAnsi="Calibri" w:cs="Calibri"/>
      <w:color w:val="000000"/>
    </w:rPr>
  </w:style>
  <w:style w:type="paragraph" w:styleId="a4">
    <w:name w:val="footer"/>
    <w:basedOn w:val="a"/>
    <w:link w:val="Char0"/>
    <w:uiPriority w:val="99"/>
    <w:unhideWhenUsed/>
    <w:rsid w:val="002233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223394"/>
    <w:rPr>
      <w:rFonts w:ascii="Calibri" w:eastAsia="Calibri" w:hAnsi="Calibri" w:cs="Calibri"/>
      <w:color w:val="000000"/>
    </w:rPr>
  </w:style>
  <w:style w:type="paragraph" w:customStyle="1" w:styleId="Default">
    <w:name w:val="Default"/>
    <w:rsid w:val="00FC26E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5">
    <w:name w:val="Balloon Text"/>
    <w:basedOn w:val="a"/>
    <w:link w:val="Char1"/>
    <w:uiPriority w:val="99"/>
    <w:semiHidden/>
    <w:unhideWhenUsed/>
    <w:rsid w:val="002300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2300E1"/>
    <w:rPr>
      <w:rFonts w:ascii="Segoe UI" w:eastAsia="Calibri" w:hAnsi="Segoe UI" w:cs="Segoe UI"/>
      <w:color w:val="000000"/>
      <w:sz w:val="18"/>
      <w:szCs w:val="18"/>
    </w:rPr>
  </w:style>
  <w:style w:type="paragraph" w:styleId="a6">
    <w:name w:val="List Paragraph"/>
    <w:basedOn w:val="a"/>
    <w:uiPriority w:val="34"/>
    <w:qFormat/>
    <w:rsid w:val="001C29A7"/>
    <w:pPr>
      <w:ind w:left="720"/>
      <w:contextualSpacing/>
    </w:pPr>
  </w:style>
  <w:style w:type="paragraph" w:styleId="Web">
    <w:name w:val="Normal (Web)"/>
    <w:basedOn w:val="a"/>
    <w:uiPriority w:val="99"/>
    <w:semiHidden/>
    <w:unhideWhenUsed/>
    <w:rsid w:val="00B82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a7">
    <w:name w:val="Strong"/>
    <w:basedOn w:val="a0"/>
    <w:uiPriority w:val="22"/>
    <w:qFormat/>
    <w:rsid w:val="00B8297C"/>
    <w:rPr>
      <w:b/>
      <w:bCs/>
    </w:rPr>
  </w:style>
  <w:style w:type="paragraph" w:customStyle="1" w:styleId="v1msonormal">
    <w:name w:val="v1msonormal"/>
    <w:basedOn w:val="a"/>
    <w:rsid w:val="00976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69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29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6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1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8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19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05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71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69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95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1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478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673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205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417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0305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770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3147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4573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2450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117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8374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215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31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92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270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07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8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9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77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iartos.gov.gr/" TargetMode="External"/><Relationship Id="rId3" Type="http://schemas.openxmlformats.org/officeDocument/2006/relationships/hyperlink" Target="http://www.aliartos.gov.gr/" TargetMode="External"/><Relationship Id="rId7" Type="http://schemas.openxmlformats.org/officeDocument/2006/relationships/hyperlink" Target="http://www.aliartos.gov.gr/" TargetMode="External"/><Relationship Id="rId2" Type="http://schemas.openxmlformats.org/officeDocument/2006/relationships/hyperlink" Target="http://www.aliartos.gov.gr/" TargetMode="External"/><Relationship Id="rId1" Type="http://schemas.openxmlformats.org/officeDocument/2006/relationships/hyperlink" Target="http://www.aliartos.gov.gr/" TargetMode="External"/><Relationship Id="rId6" Type="http://schemas.openxmlformats.org/officeDocument/2006/relationships/hyperlink" Target="http://www.aliartos.gov.gr/" TargetMode="External"/><Relationship Id="rId5" Type="http://schemas.openxmlformats.org/officeDocument/2006/relationships/hyperlink" Target="http://www.aliartos.gov.gr/" TargetMode="External"/><Relationship Id="rId4" Type="http://schemas.openxmlformats.org/officeDocument/2006/relationships/hyperlink" Target="http://www.aliartos.gov.gr/" TargetMode="External"/><Relationship Id="rId9" Type="http://schemas.openxmlformats.org/officeDocument/2006/relationships/hyperlink" Target="http://www.aliartos.gov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3A08A0-88F5-4E1A-99AB-D0EAF35FA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533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        </vt:lpstr>
    </vt:vector>
  </TitlesOfParts>
  <Company/>
  <LinksUpToDate>false</LinksUpToDate>
  <CharactersWithSpaces>3411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</dc:title>
  <dc:subject/>
  <dc:creator>MARINA</dc:creator>
  <cp:keywords/>
  <cp:lastModifiedBy>Δάρρας Σταμάτης</cp:lastModifiedBy>
  <cp:revision>5</cp:revision>
  <cp:lastPrinted>2026-07-27T13:24:00Z</cp:lastPrinted>
  <dcterms:created xsi:type="dcterms:W3CDTF">2026-07-27T12:11:00Z</dcterms:created>
  <dcterms:modified xsi:type="dcterms:W3CDTF">2026-07-27T13:28:00Z</dcterms:modified>
</cp:coreProperties>
</file>