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A64F81"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Pr="00FC26E1">
        <w:rPr>
          <w:rFonts w:ascii="Tahoma" w:eastAsia="Tahoma" w:hAnsi="Tahoma" w:cs="Tahoma"/>
          <w:sz w:val="18"/>
        </w:rPr>
        <w:tab/>
      </w:r>
    </w:p>
    <w:p w:rsidR="00096E0E" w:rsidRPr="001D739A" w:rsidRDefault="00F43BFF" w:rsidP="001D739A">
      <w:pPr>
        <w:spacing w:after="0"/>
        <w:ind w:right="1106"/>
        <w:rPr>
          <w:rFonts w:ascii="Tahoma" w:eastAsia="Tahoma" w:hAnsi="Tahoma" w:cs="Tahoma"/>
          <w:sz w:val="18"/>
        </w:rPr>
      </w:pPr>
      <w:r>
        <w:rPr>
          <w:rFonts w:ascii="Tahoma" w:eastAsia="Tahoma" w:hAnsi="Tahoma" w:cs="Tahoma"/>
          <w:sz w:val="20"/>
          <w:szCs w:val="20"/>
        </w:rPr>
        <w:t xml:space="preserve">                                                                                                                 </w:t>
      </w:r>
      <w:r w:rsidR="00976295" w:rsidRPr="00400CC8">
        <w:rPr>
          <w:rFonts w:ascii="Tahoma" w:eastAsia="Tahoma" w:hAnsi="Tahoma" w:cs="Tahoma"/>
          <w:sz w:val="20"/>
          <w:szCs w:val="20"/>
        </w:rPr>
        <w:t xml:space="preserve">Αλίαρτος, </w:t>
      </w:r>
      <w:r w:rsidR="00505508">
        <w:rPr>
          <w:rFonts w:ascii="Tahoma" w:eastAsia="Tahoma" w:hAnsi="Tahoma" w:cs="Tahoma"/>
          <w:sz w:val="20"/>
          <w:szCs w:val="20"/>
        </w:rPr>
        <w:t>01</w:t>
      </w:r>
      <w:r w:rsidR="00AC6FAB">
        <w:rPr>
          <w:rFonts w:ascii="Tahoma" w:eastAsia="Tahoma" w:hAnsi="Tahoma" w:cs="Tahoma"/>
          <w:sz w:val="20"/>
          <w:szCs w:val="20"/>
        </w:rPr>
        <w:t>-0</w:t>
      </w:r>
      <w:r w:rsidR="00505508" w:rsidRPr="00505508">
        <w:rPr>
          <w:rFonts w:ascii="Tahoma" w:eastAsia="Tahoma" w:hAnsi="Tahoma" w:cs="Tahoma"/>
          <w:sz w:val="20"/>
          <w:szCs w:val="20"/>
        </w:rPr>
        <w:t>7</w:t>
      </w:r>
      <w:r w:rsidR="006A1FBC" w:rsidRPr="00400CC8">
        <w:rPr>
          <w:rFonts w:ascii="Tahoma" w:eastAsia="Tahoma" w:hAnsi="Tahoma" w:cs="Tahoma"/>
          <w:sz w:val="20"/>
          <w:szCs w:val="20"/>
        </w:rPr>
        <w:t>-202</w:t>
      </w:r>
      <w:r w:rsidR="00A64F81">
        <w:rPr>
          <w:rFonts w:ascii="Tahoma" w:eastAsia="Tahoma" w:hAnsi="Tahoma" w:cs="Tahoma"/>
          <w:sz w:val="20"/>
          <w:szCs w:val="20"/>
        </w:rPr>
        <w:t>6</w:t>
      </w:r>
    </w:p>
    <w:p w:rsidR="00EB37ED" w:rsidRPr="00505508" w:rsidRDefault="00EB37ED" w:rsidP="00EB37ED">
      <w:pPr>
        <w:rPr>
          <w:sz w:val="28"/>
          <w:szCs w:val="28"/>
        </w:rPr>
      </w:pPr>
    </w:p>
    <w:p w:rsidR="00505508" w:rsidRPr="00505508" w:rsidRDefault="00505508" w:rsidP="009A2AB5">
      <w:pPr>
        <w:rPr>
          <w:b/>
          <w:sz w:val="28"/>
          <w:szCs w:val="28"/>
        </w:rPr>
      </w:pPr>
      <w:r w:rsidRPr="00505508">
        <w:rPr>
          <w:b/>
          <w:sz w:val="28"/>
          <w:szCs w:val="28"/>
        </w:rPr>
        <w:t xml:space="preserve">                                                           </w:t>
      </w:r>
      <w:r w:rsidR="00520A7B" w:rsidRPr="00505508">
        <w:rPr>
          <w:b/>
          <w:sz w:val="28"/>
          <w:szCs w:val="28"/>
        </w:rPr>
        <w:t xml:space="preserve">Δελτίο Τύπου </w:t>
      </w:r>
      <w:bookmarkStart w:id="0" w:name="_GoBack"/>
      <w:bookmarkEnd w:id="0"/>
    </w:p>
    <w:p w:rsidR="00505508" w:rsidRPr="00505508" w:rsidRDefault="00505508" w:rsidP="00505508">
      <w:pPr>
        <w:rPr>
          <w:b/>
          <w:sz w:val="28"/>
          <w:szCs w:val="28"/>
        </w:rPr>
      </w:pPr>
      <w:r w:rsidRPr="00505508">
        <w:rPr>
          <w:b/>
          <w:sz w:val="28"/>
          <w:szCs w:val="28"/>
        </w:rPr>
        <w:t>Εκδόθηκε το ΦΕΚ για την ίδρυση του Ενιαίου Ειδικού Επαγγελματικού Γυμνασίου – Λυκείου Βοιωτίας στον Δήμο Αλιάρτου – Θεσπιέων.</w:t>
      </w:r>
    </w:p>
    <w:p w:rsidR="00505508" w:rsidRPr="00505508" w:rsidRDefault="00505508" w:rsidP="00505508">
      <w:pPr>
        <w:pStyle w:val="Web"/>
        <w:jc w:val="both"/>
        <w:rPr>
          <w:rFonts w:ascii="Calibri" w:hAnsi="Calibri" w:cs="Calibri"/>
        </w:rPr>
      </w:pPr>
      <w:r w:rsidRPr="00505508">
        <w:rPr>
          <w:rFonts w:ascii="Calibri" w:hAnsi="Calibri" w:cs="Calibri"/>
        </w:rPr>
        <w:t>Μία ιδιαίτερα σημαντική εξέλιξη για την εκπαίδευση, την κοινωνική συνοχή και την ισότιμη πρόσβαση όλων των μαθητών στη γνώση αποτελεί η έκδοση του Φύλλου Εφημερίδας της Κυβερνήσεως (ΦΕΚ) για την ίδρυση του Ενιαίου Ειδικού Επαγγελματικού Γυμνασίου – Λυκείου Βοιωτίας.</w:t>
      </w:r>
    </w:p>
    <w:p w:rsidR="00505508" w:rsidRPr="00505508" w:rsidRDefault="00505508" w:rsidP="00505508">
      <w:pPr>
        <w:pStyle w:val="Web"/>
        <w:jc w:val="both"/>
        <w:rPr>
          <w:rFonts w:ascii="Calibri" w:hAnsi="Calibri" w:cs="Calibri"/>
        </w:rPr>
      </w:pPr>
      <w:r w:rsidRPr="00505508">
        <w:rPr>
          <w:rFonts w:ascii="Calibri" w:hAnsi="Calibri" w:cs="Calibri"/>
        </w:rPr>
        <w:t xml:space="preserve">Το νέο σχολείο θα λειτουργήσει στον Δήμο μας, στην Δ.Κ. Πέτρας, στο κτίριο του πρώην Δημοτικού Σχολείου, όπου ήδη βρίσκονται σε εξέλιξη εργασίες συντήρησης, αναβάθμισης και προσαρμογής των εγκαταστάσεων, ώστε να ανταποκρίνονται πλήρως στις σύγχρονες εκπαιδευτικές ανάγκες. </w:t>
      </w:r>
    </w:p>
    <w:p w:rsidR="00505508" w:rsidRPr="00505508" w:rsidRDefault="00505508" w:rsidP="00505508">
      <w:pPr>
        <w:pStyle w:val="Web"/>
        <w:jc w:val="both"/>
        <w:rPr>
          <w:rFonts w:ascii="Calibri" w:hAnsi="Calibri" w:cs="Calibri"/>
        </w:rPr>
      </w:pPr>
      <w:r w:rsidRPr="00505508">
        <w:rPr>
          <w:rFonts w:ascii="Calibri" w:hAnsi="Calibri" w:cs="Calibri"/>
        </w:rPr>
        <w:t>Η λειτουργία της νέας σχολικής μονάδας προγραμματίζεται να ξεκινήσει με την έναρξη της νέας σχολικής χρονιάς, τον προσεχή Σεπτέμβριο.</w:t>
      </w:r>
    </w:p>
    <w:p w:rsidR="00505508" w:rsidRPr="00505508" w:rsidRDefault="00505508" w:rsidP="00505508">
      <w:pPr>
        <w:pStyle w:val="Web"/>
        <w:jc w:val="both"/>
        <w:rPr>
          <w:rFonts w:ascii="Calibri" w:hAnsi="Calibri" w:cs="Calibri"/>
        </w:rPr>
      </w:pPr>
      <w:r w:rsidRPr="00505508">
        <w:rPr>
          <w:rFonts w:ascii="Calibri" w:hAnsi="Calibri" w:cs="Calibri"/>
        </w:rPr>
        <w:t xml:space="preserve">Η ίδρυση του σχολείου αποτελεί αποτέλεσμα συντονισμένων και επίμονων ενεργειών του Δήμου Αλιάρτου – Θεσπιέων, της Περιφερειακής Διεύθυνσης Εκπαίδευσης, του ΚΕΔΑΣΥ Βοιωτίας, σε συνεργασία με την Περιφέρεια Στερεάς Ελλάδας,  το Υπουργείο Παιδείας, με στόχο την κάλυψη μιας διαχρονικής ανάγκης για την ειδική επαγγελματική εκπαίδευση στη Βοιωτία. </w:t>
      </w:r>
    </w:p>
    <w:p w:rsidR="00505508" w:rsidRPr="00505508" w:rsidRDefault="00505508" w:rsidP="00505508">
      <w:pPr>
        <w:pStyle w:val="Web"/>
        <w:jc w:val="both"/>
        <w:rPr>
          <w:rFonts w:ascii="Calibri" w:hAnsi="Calibri" w:cs="Calibri"/>
        </w:rPr>
      </w:pPr>
      <w:r w:rsidRPr="00505508">
        <w:rPr>
          <w:rFonts w:ascii="Calibri" w:hAnsi="Calibri" w:cs="Calibri"/>
        </w:rPr>
        <w:t xml:space="preserve">Με την έναρξη της λειτουργίας του, το νέο σχολείο θα προσφέρει ουσιαστικές εκπαιδευτικές ευκαιρίες σε μαθητές με ειδικές εκπαιδευτικές ανάγκες, περιορίζοντας τις μετακινήσεις εκτός νομού και ενισχύοντας την ισότιμη πρόσβαση στην εκπαίδευση. </w:t>
      </w:r>
    </w:p>
    <w:p w:rsidR="00505508" w:rsidRPr="00505508" w:rsidRDefault="00505508" w:rsidP="00505508">
      <w:pPr>
        <w:pStyle w:val="Web"/>
        <w:jc w:val="both"/>
        <w:rPr>
          <w:rFonts w:ascii="Calibri" w:hAnsi="Calibri" w:cs="Calibri"/>
        </w:rPr>
      </w:pPr>
      <w:r w:rsidRPr="00505508">
        <w:rPr>
          <w:rFonts w:ascii="Calibri" w:hAnsi="Calibri" w:cs="Calibri"/>
        </w:rPr>
        <w:t>Ο δήμαρχος Γιώργος Αραπίτσας έκανε την ακόλουθη δήλωση:</w:t>
      </w:r>
    </w:p>
    <w:p w:rsidR="00505508" w:rsidRPr="00505508" w:rsidRDefault="00505508" w:rsidP="00505508">
      <w:pPr>
        <w:pStyle w:val="Web"/>
        <w:jc w:val="both"/>
        <w:rPr>
          <w:rFonts w:ascii="Calibri" w:hAnsi="Calibri" w:cs="Calibri"/>
        </w:rPr>
      </w:pPr>
      <w:r w:rsidRPr="00505508">
        <w:rPr>
          <w:rFonts w:ascii="Calibri" w:hAnsi="Calibri" w:cs="Calibri"/>
        </w:rPr>
        <w:t>«Η έκδοση του ΦΕΚ αποτελεί τη δικαίωση μιας επίμονης και ουσιαστικής προσπάθειας που καταβάλαμε ως Δημοτική Αρχή για να καλυφθεί ένα σημαντικό κενό στην ειδική εκπαίδευση της Βοιωτίας.</w:t>
      </w:r>
    </w:p>
    <w:p w:rsidR="00505508" w:rsidRPr="00505508" w:rsidRDefault="00505508" w:rsidP="00505508">
      <w:pPr>
        <w:pStyle w:val="Web"/>
        <w:jc w:val="both"/>
        <w:rPr>
          <w:rFonts w:ascii="Calibri" w:hAnsi="Calibri" w:cs="Calibri"/>
        </w:rPr>
      </w:pPr>
      <w:r w:rsidRPr="00505508">
        <w:rPr>
          <w:rFonts w:ascii="Calibri" w:hAnsi="Calibri" w:cs="Calibri"/>
        </w:rPr>
        <w:t>Από την πρώτη στιγμή πιστέψαμε ότι ο Δήμος μας μπορούσε να φιλοξενήσει μια τόσο σημαντική εκπαιδευτική δομή και εργαστήκαμε με σχέδιο, τεκμηρίωση και συνέπεια ώστε να φτάσουμε στο σημερινό αποτέλεσμα.</w:t>
      </w:r>
    </w:p>
    <w:p w:rsidR="00505508" w:rsidRPr="00505508" w:rsidRDefault="00505508" w:rsidP="00505508">
      <w:pPr>
        <w:pStyle w:val="Web"/>
        <w:jc w:val="both"/>
        <w:rPr>
          <w:rFonts w:ascii="Calibri" w:hAnsi="Calibri" w:cs="Calibri"/>
        </w:rPr>
      </w:pPr>
      <w:r w:rsidRPr="00505508">
        <w:rPr>
          <w:rFonts w:ascii="Calibri" w:hAnsi="Calibri" w:cs="Calibri"/>
        </w:rPr>
        <w:lastRenderedPageBreak/>
        <w:t>Η λειτουργία του Ενιαίου Ειδικού Επαγγελματικού Γυμνασίου – Λυκείου στην Πέτρα δεν αποτελεί μόνο μια σημαντική επιτυχία για τον Δήμο Αλιάρτου – Θεσπιέων, αλλά αποτελεί  μια σημαντική εκπαιδευτική δομή  για ολόκληρη τη Βοιωτία, για τις οικογένειες που τόσα χρόνια διεκδικούσαν ίσες ευκαιρίες για τα παιδιά τους και για μια κοινωνία που θέλει μια εκπαίδευση χωρίς αποκλεισμούς.</w:t>
      </w:r>
    </w:p>
    <w:p w:rsidR="00505508" w:rsidRPr="00505508" w:rsidRDefault="00505508" w:rsidP="00505508">
      <w:pPr>
        <w:pStyle w:val="Web"/>
        <w:jc w:val="both"/>
        <w:rPr>
          <w:rFonts w:ascii="Calibri" w:hAnsi="Calibri" w:cs="Calibri"/>
        </w:rPr>
      </w:pPr>
      <w:r w:rsidRPr="00505508">
        <w:rPr>
          <w:rFonts w:ascii="Calibri" w:hAnsi="Calibri" w:cs="Calibri"/>
        </w:rPr>
        <w:t>Συνεχίζουμε με την ίδια αποφασιστικότητα μέχρι την πλήρη ολοκλήρωση των εργασιών, ώστε τον Σεπτέμβριο να υποδεχθούμε τους πρώτους μαθητές σε ένα σύγχρονο, ασφαλές και λειτουργικό σχολικό περιβάλλον.»</w:t>
      </w:r>
    </w:p>
    <w:p w:rsidR="00505508" w:rsidRDefault="00505508" w:rsidP="008D43CC">
      <w:pPr>
        <w:pStyle w:val="Web"/>
        <w:rPr>
          <w:rFonts w:asciiTheme="minorHAnsi" w:hAnsiTheme="minorHAnsi"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rsidTr="009A2AB5">
        <w:trPr>
          <w:tblCellSpacing w:w="15" w:type="dxa"/>
        </w:trPr>
        <w:tc>
          <w:tcPr>
            <w:tcW w:w="0" w:type="auto"/>
            <w:vAlign w:val="center"/>
            <w:hideMark/>
          </w:tcPr>
          <w:p w:rsidR="009A2AB5" w:rsidRPr="009A2AB5" w:rsidRDefault="009A2AB5" w:rsidP="009A2AB5">
            <w:pPr>
              <w:spacing w:after="0" w:line="240" w:lineRule="auto"/>
              <w:rPr>
                <w:rFonts w:ascii="Times New Roman" w:eastAsia="Times New Roman" w:hAnsi="Times New Roman" w:cs="Times New Roman"/>
                <w:color w:val="auto"/>
                <w:sz w:val="24"/>
                <w:szCs w:val="24"/>
              </w:rPr>
            </w:pPr>
          </w:p>
        </w:tc>
        <w:tc>
          <w:tcPr>
            <w:tcW w:w="0" w:type="auto"/>
            <w:vAlign w:val="center"/>
            <w:hideMark/>
          </w:tcPr>
          <w:p w:rsidR="009A2AB5" w:rsidRPr="009A2AB5" w:rsidRDefault="009A2AB5" w:rsidP="009A2AB5">
            <w:pPr>
              <w:spacing w:after="0" w:line="240" w:lineRule="auto"/>
              <w:rPr>
                <w:rFonts w:ascii="Times New Roman" w:eastAsia="Times New Roman" w:hAnsi="Times New Roman" w:cs="Times New Roman"/>
                <w:color w:val="auto"/>
                <w:sz w:val="24"/>
                <w:szCs w:val="24"/>
              </w:rPr>
            </w:pPr>
          </w:p>
        </w:tc>
      </w:tr>
    </w:tbl>
    <w:p w:rsidR="00EB37ED" w:rsidRPr="00505508" w:rsidRDefault="00A64F81" w:rsidP="00EB37ED">
      <w:pPr>
        <w:shd w:val="clear" w:color="auto" w:fill="FFFFFF"/>
        <w:spacing w:after="300"/>
        <w:textAlignment w:val="baseline"/>
        <w:rPr>
          <w:b/>
          <w:color w:val="333333"/>
          <w:sz w:val="24"/>
          <w:szCs w:val="24"/>
        </w:rPr>
      </w:pPr>
      <w:r w:rsidRPr="00505508">
        <w:rPr>
          <w:rFonts w:asciiTheme="minorHAnsi" w:hAnsiTheme="minorHAnsi" w:cstheme="minorHAnsi"/>
          <w:b/>
          <w:color w:val="333333"/>
          <w:sz w:val="28"/>
          <w:szCs w:val="28"/>
        </w:rPr>
        <w:t xml:space="preserve">                                                                </w:t>
      </w:r>
      <w:r w:rsidR="00EB37ED" w:rsidRPr="00505508">
        <w:rPr>
          <w:b/>
          <w:color w:val="333333"/>
          <w:sz w:val="24"/>
          <w:szCs w:val="24"/>
        </w:rPr>
        <w:t>Γραφείο Επικοινωνίας και Δημοσίων Σχέσεων</w:t>
      </w:r>
    </w:p>
    <w:p w:rsidR="00096E0E" w:rsidRPr="00505508" w:rsidRDefault="00A64F81" w:rsidP="00096E0E">
      <w:pPr>
        <w:shd w:val="clear" w:color="auto" w:fill="FFFFFF"/>
        <w:spacing w:after="300"/>
        <w:textAlignment w:val="baseline"/>
        <w:rPr>
          <w:b/>
          <w:color w:val="333333"/>
          <w:sz w:val="24"/>
          <w:szCs w:val="24"/>
        </w:rPr>
      </w:pPr>
      <w:r w:rsidRPr="00505508">
        <w:rPr>
          <w:b/>
          <w:color w:val="333333"/>
          <w:sz w:val="24"/>
          <w:szCs w:val="24"/>
        </w:rPr>
        <w:t xml:space="preserve">                                                                                  </w:t>
      </w:r>
      <w:r w:rsidR="00505508" w:rsidRPr="00505508">
        <w:rPr>
          <w:b/>
          <w:color w:val="333333"/>
          <w:sz w:val="24"/>
          <w:szCs w:val="24"/>
          <w:lang w:val="en-US"/>
        </w:rPr>
        <w:t xml:space="preserve">          </w:t>
      </w:r>
      <w:r w:rsidR="008F6F69" w:rsidRPr="00505508">
        <w:rPr>
          <w:b/>
          <w:color w:val="333333"/>
          <w:sz w:val="24"/>
          <w:szCs w:val="24"/>
        </w:rPr>
        <w:t xml:space="preserve"> Δήμου Αλιάρτου - Θεσπιέων</w:t>
      </w:r>
    </w:p>
    <w:sectPr w:rsidR="00096E0E" w:rsidRPr="00505508" w:rsidSect="00A22477">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737" w:rsidRDefault="00457737" w:rsidP="00223394">
      <w:pPr>
        <w:spacing w:after="0" w:line="240" w:lineRule="auto"/>
      </w:pPr>
      <w:r>
        <w:separator/>
      </w:r>
    </w:p>
  </w:endnote>
  <w:endnote w:type="continuationSeparator" w:id="0">
    <w:p w:rsidR="00457737" w:rsidRDefault="00457737"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737" w:rsidRDefault="00457737" w:rsidP="00223394">
      <w:pPr>
        <w:spacing w:after="0" w:line="240" w:lineRule="auto"/>
      </w:pPr>
      <w:r>
        <w:separator/>
      </w:r>
    </w:p>
  </w:footnote>
  <w:footnote w:type="continuationSeparator" w:id="0">
    <w:p w:rsidR="00457737" w:rsidRDefault="00457737"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4" w15:restartNumberingAfterBreak="0">
    <w:nsid w:val="47070F0F"/>
    <w:multiLevelType w:val="hybridMultilevel"/>
    <w:tmpl w:val="E9FE4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C9C3CFE"/>
    <w:multiLevelType w:val="hybridMultilevel"/>
    <w:tmpl w:val="30582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0"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77B22FE"/>
    <w:multiLevelType w:val="hybridMultilevel"/>
    <w:tmpl w:val="42181F6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2"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8"/>
  </w:num>
  <w:num w:numId="2">
    <w:abstractNumId w:val="9"/>
  </w:num>
  <w:num w:numId="3">
    <w:abstractNumId w:val="12"/>
  </w:num>
  <w:num w:numId="4">
    <w:abstractNumId w:val="10"/>
  </w:num>
  <w:num w:numId="5">
    <w:abstractNumId w:val="6"/>
  </w:num>
  <w:num w:numId="6">
    <w:abstractNumId w:val="0"/>
  </w:num>
  <w:num w:numId="7">
    <w:abstractNumId w:val="1"/>
  </w:num>
  <w:num w:numId="8">
    <w:abstractNumId w:val="3"/>
  </w:num>
  <w:num w:numId="9">
    <w:abstractNumId w:val="7"/>
  </w:num>
  <w:num w:numId="10">
    <w:abstractNumId w:val="2"/>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3793"/>
    <w:rsid w:val="00010C24"/>
    <w:rsid w:val="0002317B"/>
    <w:rsid w:val="00026BC0"/>
    <w:rsid w:val="00091E1C"/>
    <w:rsid w:val="00096E0E"/>
    <w:rsid w:val="00104F89"/>
    <w:rsid w:val="001117FF"/>
    <w:rsid w:val="001553E2"/>
    <w:rsid w:val="001638DE"/>
    <w:rsid w:val="00171217"/>
    <w:rsid w:val="00173D3A"/>
    <w:rsid w:val="00177E0A"/>
    <w:rsid w:val="00186E73"/>
    <w:rsid w:val="001915C9"/>
    <w:rsid w:val="001A42A3"/>
    <w:rsid w:val="001C29A7"/>
    <w:rsid w:val="001D739A"/>
    <w:rsid w:val="001E0078"/>
    <w:rsid w:val="00200566"/>
    <w:rsid w:val="0021585F"/>
    <w:rsid w:val="00223394"/>
    <w:rsid w:val="002300E1"/>
    <w:rsid w:val="00257E4E"/>
    <w:rsid w:val="00270DAE"/>
    <w:rsid w:val="00270FF1"/>
    <w:rsid w:val="00284F40"/>
    <w:rsid w:val="002A4D23"/>
    <w:rsid w:val="002B68B3"/>
    <w:rsid w:val="002D27AA"/>
    <w:rsid w:val="002E17D7"/>
    <w:rsid w:val="0031357B"/>
    <w:rsid w:val="00322BBE"/>
    <w:rsid w:val="003237F8"/>
    <w:rsid w:val="00324B9F"/>
    <w:rsid w:val="00341FA5"/>
    <w:rsid w:val="0034267D"/>
    <w:rsid w:val="00362EBA"/>
    <w:rsid w:val="00373395"/>
    <w:rsid w:val="00373BB1"/>
    <w:rsid w:val="003B1D63"/>
    <w:rsid w:val="003B31D1"/>
    <w:rsid w:val="003B3DF8"/>
    <w:rsid w:val="003D1B20"/>
    <w:rsid w:val="003D3353"/>
    <w:rsid w:val="003E6075"/>
    <w:rsid w:val="00400CC8"/>
    <w:rsid w:val="0040493F"/>
    <w:rsid w:val="00424CAC"/>
    <w:rsid w:val="00435CA1"/>
    <w:rsid w:val="004437C7"/>
    <w:rsid w:val="00455000"/>
    <w:rsid w:val="00457737"/>
    <w:rsid w:val="00473145"/>
    <w:rsid w:val="00475F7C"/>
    <w:rsid w:val="00480816"/>
    <w:rsid w:val="004853EB"/>
    <w:rsid w:val="004A5E49"/>
    <w:rsid w:val="004C0E38"/>
    <w:rsid w:val="004C2763"/>
    <w:rsid w:val="004F6966"/>
    <w:rsid w:val="00505508"/>
    <w:rsid w:val="00520A7B"/>
    <w:rsid w:val="0053373D"/>
    <w:rsid w:val="00560E3B"/>
    <w:rsid w:val="00561C99"/>
    <w:rsid w:val="00594092"/>
    <w:rsid w:val="00597B5D"/>
    <w:rsid w:val="005B414C"/>
    <w:rsid w:val="005C2CF9"/>
    <w:rsid w:val="00607F3F"/>
    <w:rsid w:val="00613346"/>
    <w:rsid w:val="00660619"/>
    <w:rsid w:val="006A1FBC"/>
    <w:rsid w:val="006B2627"/>
    <w:rsid w:val="006B4FD7"/>
    <w:rsid w:val="006B5FB4"/>
    <w:rsid w:val="006E5AFD"/>
    <w:rsid w:val="007345F5"/>
    <w:rsid w:val="00736736"/>
    <w:rsid w:val="00747FF5"/>
    <w:rsid w:val="00750397"/>
    <w:rsid w:val="00765FB7"/>
    <w:rsid w:val="00790F63"/>
    <w:rsid w:val="00792AE3"/>
    <w:rsid w:val="007B1DAA"/>
    <w:rsid w:val="007E0523"/>
    <w:rsid w:val="0081348C"/>
    <w:rsid w:val="00830F6C"/>
    <w:rsid w:val="00842EEB"/>
    <w:rsid w:val="008931BB"/>
    <w:rsid w:val="008951B3"/>
    <w:rsid w:val="008C7D13"/>
    <w:rsid w:val="008D43CC"/>
    <w:rsid w:val="008F6F69"/>
    <w:rsid w:val="008F70EF"/>
    <w:rsid w:val="00914E29"/>
    <w:rsid w:val="00917337"/>
    <w:rsid w:val="00920792"/>
    <w:rsid w:val="0094396F"/>
    <w:rsid w:val="00973254"/>
    <w:rsid w:val="0097348A"/>
    <w:rsid w:val="00976295"/>
    <w:rsid w:val="009A2AB5"/>
    <w:rsid w:val="009C4209"/>
    <w:rsid w:val="009D0945"/>
    <w:rsid w:val="009D6F97"/>
    <w:rsid w:val="009E27B6"/>
    <w:rsid w:val="009E2ED2"/>
    <w:rsid w:val="009E629A"/>
    <w:rsid w:val="00A00A8F"/>
    <w:rsid w:val="00A04194"/>
    <w:rsid w:val="00A07A33"/>
    <w:rsid w:val="00A22477"/>
    <w:rsid w:val="00A37459"/>
    <w:rsid w:val="00A44406"/>
    <w:rsid w:val="00A44E36"/>
    <w:rsid w:val="00A638AC"/>
    <w:rsid w:val="00A645C4"/>
    <w:rsid w:val="00A64F81"/>
    <w:rsid w:val="00A726C5"/>
    <w:rsid w:val="00A727F5"/>
    <w:rsid w:val="00A86640"/>
    <w:rsid w:val="00A9648B"/>
    <w:rsid w:val="00A96557"/>
    <w:rsid w:val="00AA5DB3"/>
    <w:rsid w:val="00AC591B"/>
    <w:rsid w:val="00AC6FAB"/>
    <w:rsid w:val="00AD5828"/>
    <w:rsid w:val="00B1069E"/>
    <w:rsid w:val="00B114CD"/>
    <w:rsid w:val="00B436D9"/>
    <w:rsid w:val="00B56784"/>
    <w:rsid w:val="00B72EFA"/>
    <w:rsid w:val="00B77DEF"/>
    <w:rsid w:val="00B8297C"/>
    <w:rsid w:val="00BA1BCC"/>
    <w:rsid w:val="00BA1BD9"/>
    <w:rsid w:val="00BA3902"/>
    <w:rsid w:val="00BE52FD"/>
    <w:rsid w:val="00BF0A76"/>
    <w:rsid w:val="00BF3292"/>
    <w:rsid w:val="00C0587D"/>
    <w:rsid w:val="00C26700"/>
    <w:rsid w:val="00C833CD"/>
    <w:rsid w:val="00C86936"/>
    <w:rsid w:val="00C93487"/>
    <w:rsid w:val="00CA4841"/>
    <w:rsid w:val="00CA6D07"/>
    <w:rsid w:val="00CF0051"/>
    <w:rsid w:val="00CF5233"/>
    <w:rsid w:val="00D06C97"/>
    <w:rsid w:val="00D17831"/>
    <w:rsid w:val="00D6278C"/>
    <w:rsid w:val="00D65717"/>
    <w:rsid w:val="00D76581"/>
    <w:rsid w:val="00DA6B14"/>
    <w:rsid w:val="00DB10B6"/>
    <w:rsid w:val="00E023F1"/>
    <w:rsid w:val="00E41685"/>
    <w:rsid w:val="00E43607"/>
    <w:rsid w:val="00E6607F"/>
    <w:rsid w:val="00E7312E"/>
    <w:rsid w:val="00E966C2"/>
    <w:rsid w:val="00EB37ED"/>
    <w:rsid w:val="00F1198F"/>
    <w:rsid w:val="00F43BFF"/>
    <w:rsid w:val="00F56F5B"/>
    <w:rsid w:val="00F63A9D"/>
    <w:rsid w:val="00F67579"/>
    <w:rsid w:val="00F84E54"/>
    <w:rsid w:val="00F9048F"/>
    <w:rsid w:val="00F9354D"/>
    <w:rsid w:val="00F951AD"/>
    <w:rsid w:val="00FB4869"/>
    <w:rsid w:val="00FB4AA7"/>
    <w:rsid w:val="00FC26E1"/>
    <w:rsid w:val="00FC4E01"/>
    <w:rsid w:val="00FD312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91071-E841-4FD5-9B8B-24AEA0C4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477"/>
    <w:rPr>
      <w:rFonts w:ascii="Calibri" w:eastAsia="Calibri" w:hAnsi="Calibri" w:cs="Calibri"/>
      <w:color w:val="000000"/>
    </w:rPr>
  </w:style>
  <w:style w:type="paragraph" w:styleId="1">
    <w:name w:val="heading 1"/>
    <w:next w:val="a"/>
    <w:link w:val="1Char"/>
    <w:uiPriority w:val="9"/>
    <w:unhideWhenUsed/>
    <w:qFormat/>
    <w:rsid w:val="00A22477"/>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rsid w:val="00A22477"/>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sid w:val="00A22477"/>
    <w:rPr>
      <w:rFonts w:ascii="Calibri" w:eastAsia="Calibri" w:hAnsi="Calibri" w:cs="Calibri"/>
      <w:b/>
      <w:color w:val="000000"/>
      <w:sz w:val="22"/>
    </w:rPr>
  </w:style>
  <w:style w:type="character" w:customStyle="1" w:styleId="1Char">
    <w:name w:val="Επικεφαλίδα 1 Char"/>
    <w:link w:val="1"/>
    <w:uiPriority w:val="9"/>
    <w:rsid w:val="00A22477"/>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92119">
      <w:bodyDiv w:val="1"/>
      <w:marLeft w:val="0"/>
      <w:marRight w:val="0"/>
      <w:marTop w:val="0"/>
      <w:marBottom w:val="0"/>
      <w:divBdr>
        <w:top w:val="none" w:sz="0" w:space="0" w:color="auto"/>
        <w:left w:val="none" w:sz="0" w:space="0" w:color="auto"/>
        <w:bottom w:val="none" w:sz="0" w:space="0" w:color="auto"/>
        <w:right w:val="none" w:sz="0" w:space="0" w:color="auto"/>
      </w:divBdr>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598634992">
      <w:bodyDiv w:val="1"/>
      <w:marLeft w:val="0"/>
      <w:marRight w:val="0"/>
      <w:marTop w:val="0"/>
      <w:marBottom w:val="0"/>
      <w:divBdr>
        <w:top w:val="none" w:sz="0" w:space="0" w:color="auto"/>
        <w:left w:val="none" w:sz="0" w:space="0" w:color="auto"/>
        <w:bottom w:val="none" w:sz="0" w:space="0" w:color="auto"/>
        <w:right w:val="none" w:sz="0" w:space="0" w:color="auto"/>
      </w:divBdr>
    </w:div>
    <w:div w:id="644049253">
      <w:bodyDiv w:val="1"/>
      <w:marLeft w:val="0"/>
      <w:marRight w:val="0"/>
      <w:marTop w:val="0"/>
      <w:marBottom w:val="0"/>
      <w:divBdr>
        <w:top w:val="none" w:sz="0" w:space="0" w:color="auto"/>
        <w:left w:val="none" w:sz="0" w:space="0" w:color="auto"/>
        <w:bottom w:val="none" w:sz="0" w:space="0" w:color="auto"/>
        <w:right w:val="none" w:sz="0" w:space="0" w:color="auto"/>
      </w:divBdr>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4824">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762289868">
      <w:bodyDiv w:val="1"/>
      <w:marLeft w:val="0"/>
      <w:marRight w:val="0"/>
      <w:marTop w:val="0"/>
      <w:marBottom w:val="0"/>
      <w:divBdr>
        <w:top w:val="none" w:sz="0" w:space="0" w:color="auto"/>
        <w:left w:val="none" w:sz="0" w:space="0" w:color="auto"/>
        <w:bottom w:val="none" w:sz="0" w:space="0" w:color="auto"/>
        <w:right w:val="none" w:sz="0" w:space="0" w:color="auto"/>
      </w:divBdr>
    </w:div>
    <w:div w:id="1989163448">
      <w:bodyDiv w:val="1"/>
      <w:marLeft w:val="0"/>
      <w:marRight w:val="0"/>
      <w:marTop w:val="0"/>
      <w:marBottom w:val="0"/>
      <w:divBdr>
        <w:top w:val="none" w:sz="0" w:space="0" w:color="auto"/>
        <w:left w:val="none" w:sz="0" w:space="0" w:color="auto"/>
        <w:bottom w:val="none" w:sz="0" w:space="0" w:color="auto"/>
        <w:right w:val="none" w:sz="0" w:space="0" w:color="auto"/>
      </w:divBdr>
    </w:div>
    <w:div w:id="211717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89DA1-D0E2-4447-A106-19C94949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2459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2</cp:revision>
  <cp:lastPrinted>2026-01-13T07:51:00Z</cp:lastPrinted>
  <dcterms:created xsi:type="dcterms:W3CDTF">2026-07-01T11:43:00Z</dcterms:created>
  <dcterms:modified xsi:type="dcterms:W3CDTF">2026-07-01T11:43:00Z</dcterms:modified>
</cp:coreProperties>
</file>