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F3E80" w14:textId="77777777" w:rsidR="007E3070" w:rsidRPr="00DA7700" w:rsidRDefault="00DB1961">
      <w:pPr>
        <w:pStyle w:val="a3"/>
        <w:ind w:left="967"/>
        <w:rPr>
          <w:rFonts w:asciiTheme="minorHAnsi" w:hAnsiTheme="minorHAnsi" w:cstheme="minorHAnsi"/>
        </w:rPr>
      </w:pPr>
      <w:bookmarkStart w:id="0" w:name="_GoBack"/>
      <w:bookmarkEnd w:id="0"/>
      <w:r w:rsidRPr="00DA7700">
        <w:rPr>
          <w:rFonts w:asciiTheme="minorHAnsi" w:hAnsiTheme="minorHAnsi" w:cstheme="minorHAnsi"/>
          <w:noProof/>
          <w:lang w:eastAsia="el-GR"/>
        </w:rPr>
        <w:drawing>
          <wp:inline distT="0" distB="0" distL="0" distR="0" wp14:anchorId="387482C3" wp14:editId="68C9554B">
            <wp:extent cx="631651" cy="6401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651" cy="6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625C" w14:textId="77777777" w:rsidR="007E3070" w:rsidRPr="00DA7700" w:rsidRDefault="00DB1961">
      <w:pPr>
        <w:spacing w:before="81"/>
        <w:ind w:left="352"/>
        <w:rPr>
          <w:rFonts w:asciiTheme="minorHAnsi" w:hAnsiTheme="minorHAnsi" w:cstheme="minorHAnsi"/>
          <w:b/>
          <w:sz w:val="26"/>
        </w:rPr>
      </w:pPr>
      <w:r w:rsidRPr="00DA7700">
        <w:rPr>
          <w:rFonts w:asciiTheme="minorHAnsi" w:hAnsiTheme="minorHAnsi" w:cstheme="minorHAnsi"/>
          <w:b/>
          <w:sz w:val="26"/>
        </w:rPr>
        <w:t>ΕΛΛΗΝΙΚΗ</w:t>
      </w:r>
      <w:r w:rsidRPr="00DA7700">
        <w:rPr>
          <w:rFonts w:asciiTheme="minorHAnsi" w:hAnsiTheme="minorHAnsi" w:cstheme="minorHAnsi"/>
          <w:b/>
          <w:spacing w:val="-15"/>
          <w:sz w:val="26"/>
        </w:rPr>
        <w:t xml:space="preserve"> </w:t>
      </w:r>
      <w:r w:rsidRPr="00DA7700">
        <w:rPr>
          <w:rFonts w:asciiTheme="minorHAnsi" w:hAnsiTheme="minorHAnsi" w:cstheme="minorHAnsi"/>
          <w:b/>
          <w:spacing w:val="-2"/>
          <w:sz w:val="26"/>
        </w:rPr>
        <w:t>ΔΗΜΟΚΡΑΤΙΑ</w:t>
      </w:r>
    </w:p>
    <w:p w14:paraId="10031D32" w14:textId="1B0AA9BA" w:rsidR="007E3070" w:rsidRPr="00DA7700" w:rsidRDefault="00DB1961">
      <w:pPr>
        <w:tabs>
          <w:tab w:val="left" w:pos="7443"/>
        </w:tabs>
        <w:spacing w:before="81"/>
        <w:ind w:left="352"/>
        <w:rPr>
          <w:rFonts w:asciiTheme="minorHAnsi" w:hAnsiTheme="minorHAnsi" w:cstheme="minorHAnsi"/>
          <w:b/>
          <w:sz w:val="26"/>
        </w:rPr>
      </w:pPr>
      <w:r w:rsidRPr="00DA7700">
        <w:rPr>
          <w:rFonts w:asciiTheme="minorHAnsi" w:hAnsiTheme="minorHAnsi" w:cstheme="minorHAnsi"/>
          <w:b/>
          <w:spacing w:val="-2"/>
          <w:sz w:val="26"/>
        </w:rPr>
        <w:t>ΝΟΜΟΣ</w:t>
      </w:r>
      <w:r w:rsidRPr="00DA7700">
        <w:rPr>
          <w:rFonts w:asciiTheme="minorHAnsi" w:hAnsiTheme="minorHAnsi" w:cstheme="minorHAnsi"/>
          <w:b/>
          <w:spacing w:val="-5"/>
          <w:sz w:val="26"/>
        </w:rPr>
        <w:t xml:space="preserve"> </w:t>
      </w:r>
      <w:r w:rsidRPr="00DA7700">
        <w:rPr>
          <w:rFonts w:asciiTheme="minorHAnsi" w:hAnsiTheme="minorHAnsi" w:cstheme="minorHAnsi"/>
          <w:b/>
          <w:spacing w:val="-2"/>
          <w:sz w:val="26"/>
        </w:rPr>
        <w:t>ΒΟΙΩΤΙΑΣ</w:t>
      </w:r>
      <w:r w:rsidRPr="00DA7700">
        <w:rPr>
          <w:rFonts w:asciiTheme="minorHAnsi" w:hAnsiTheme="minorHAnsi" w:cstheme="minorHAnsi"/>
          <w:b/>
          <w:sz w:val="26"/>
        </w:rPr>
        <w:tab/>
        <w:t>Αλίαρτος,</w:t>
      </w:r>
      <w:r w:rsidRPr="00DA7700">
        <w:rPr>
          <w:rFonts w:asciiTheme="minorHAnsi" w:hAnsiTheme="minorHAnsi" w:cstheme="minorHAnsi"/>
          <w:b/>
          <w:spacing w:val="-12"/>
          <w:sz w:val="26"/>
        </w:rPr>
        <w:t xml:space="preserve"> </w:t>
      </w:r>
      <w:r w:rsidR="005A4E18" w:rsidRPr="00DA7700">
        <w:rPr>
          <w:rFonts w:asciiTheme="minorHAnsi" w:hAnsiTheme="minorHAnsi" w:cstheme="minorHAnsi"/>
          <w:b/>
          <w:color w:val="0070C0"/>
          <w:sz w:val="24"/>
          <w:szCs w:val="24"/>
        </w:rPr>
        <w:t>0</w:t>
      </w:r>
      <w:r w:rsidR="00932589" w:rsidRPr="005B78F3">
        <w:rPr>
          <w:rFonts w:asciiTheme="minorHAnsi" w:hAnsiTheme="minorHAnsi" w:cstheme="minorHAnsi"/>
          <w:b/>
          <w:color w:val="0070C0"/>
          <w:sz w:val="24"/>
          <w:szCs w:val="24"/>
        </w:rPr>
        <w:t>4</w:t>
      </w:r>
      <w:r w:rsidRPr="00DA7700">
        <w:rPr>
          <w:rFonts w:asciiTheme="minorHAnsi" w:hAnsiTheme="minorHAnsi" w:cstheme="minorHAnsi"/>
          <w:b/>
          <w:color w:val="0070C0"/>
          <w:spacing w:val="-9"/>
          <w:sz w:val="24"/>
          <w:szCs w:val="24"/>
        </w:rPr>
        <w:t xml:space="preserve"> </w:t>
      </w:r>
      <w:r w:rsidR="005A4E18" w:rsidRPr="00DA7700">
        <w:rPr>
          <w:rFonts w:asciiTheme="minorHAnsi" w:hAnsiTheme="minorHAnsi" w:cstheme="minorHAnsi"/>
          <w:b/>
          <w:color w:val="0070C0"/>
          <w:sz w:val="24"/>
          <w:szCs w:val="24"/>
        </w:rPr>
        <w:t>Αυγούστου</w:t>
      </w:r>
      <w:r w:rsidRPr="00DA7700">
        <w:rPr>
          <w:rFonts w:asciiTheme="minorHAnsi" w:hAnsiTheme="minorHAnsi" w:cstheme="minorHAnsi"/>
          <w:b/>
          <w:color w:val="0070C0"/>
          <w:spacing w:val="-10"/>
          <w:sz w:val="24"/>
          <w:szCs w:val="24"/>
        </w:rPr>
        <w:t xml:space="preserve"> </w:t>
      </w:r>
      <w:r w:rsidR="00390670" w:rsidRPr="00DA7700">
        <w:rPr>
          <w:rFonts w:asciiTheme="minorHAnsi" w:hAnsiTheme="minorHAnsi" w:cstheme="minorHAnsi"/>
          <w:b/>
          <w:color w:val="0070C0"/>
          <w:spacing w:val="-4"/>
          <w:sz w:val="24"/>
          <w:szCs w:val="24"/>
        </w:rPr>
        <w:t>202</w:t>
      </w:r>
      <w:r w:rsidR="005A4E18" w:rsidRPr="00DA7700">
        <w:rPr>
          <w:rFonts w:asciiTheme="minorHAnsi" w:hAnsiTheme="minorHAnsi" w:cstheme="minorHAnsi"/>
          <w:b/>
          <w:color w:val="0070C0"/>
          <w:spacing w:val="-4"/>
          <w:sz w:val="24"/>
          <w:szCs w:val="24"/>
        </w:rPr>
        <w:t>6</w:t>
      </w:r>
    </w:p>
    <w:p w14:paraId="6283C7DD" w14:textId="77777777" w:rsidR="007E3070" w:rsidRPr="00DA7700" w:rsidRDefault="00DB1961">
      <w:pPr>
        <w:spacing w:before="81"/>
        <w:ind w:left="352"/>
        <w:rPr>
          <w:rFonts w:asciiTheme="minorHAnsi" w:hAnsiTheme="minorHAnsi" w:cstheme="minorHAnsi"/>
          <w:b/>
          <w:sz w:val="26"/>
        </w:rPr>
      </w:pPr>
      <w:r w:rsidRPr="00DA7700">
        <w:rPr>
          <w:rFonts w:asciiTheme="minorHAnsi" w:hAnsiTheme="minorHAnsi" w:cstheme="minorHAnsi"/>
          <w:b/>
          <w:sz w:val="26"/>
        </w:rPr>
        <w:t>ΔΗΜΟΣ</w:t>
      </w:r>
      <w:r w:rsidRPr="00DA7700">
        <w:rPr>
          <w:rFonts w:asciiTheme="minorHAnsi" w:hAnsiTheme="minorHAnsi" w:cstheme="minorHAnsi"/>
          <w:b/>
          <w:spacing w:val="-9"/>
          <w:sz w:val="26"/>
        </w:rPr>
        <w:t xml:space="preserve"> </w:t>
      </w:r>
      <w:r w:rsidRPr="00DA7700">
        <w:rPr>
          <w:rFonts w:asciiTheme="minorHAnsi" w:hAnsiTheme="minorHAnsi" w:cstheme="minorHAnsi"/>
          <w:b/>
          <w:sz w:val="26"/>
        </w:rPr>
        <w:t>ΑΛΙΑΡΤΟΥ</w:t>
      </w:r>
      <w:r w:rsidRPr="00DA7700">
        <w:rPr>
          <w:rFonts w:asciiTheme="minorHAnsi" w:hAnsiTheme="minorHAnsi" w:cstheme="minorHAnsi"/>
          <w:b/>
          <w:spacing w:val="-12"/>
          <w:sz w:val="26"/>
        </w:rPr>
        <w:t xml:space="preserve"> </w:t>
      </w:r>
      <w:r w:rsidRPr="00DA7700">
        <w:rPr>
          <w:rFonts w:asciiTheme="minorHAnsi" w:hAnsiTheme="minorHAnsi" w:cstheme="minorHAnsi"/>
          <w:b/>
          <w:sz w:val="26"/>
        </w:rPr>
        <w:t>–</w:t>
      </w:r>
      <w:r w:rsidRPr="00DA7700">
        <w:rPr>
          <w:rFonts w:asciiTheme="minorHAnsi" w:hAnsiTheme="minorHAnsi" w:cstheme="minorHAnsi"/>
          <w:b/>
          <w:spacing w:val="-9"/>
          <w:sz w:val="26"/>
        </w:rPr>
        <w:t xml:space="preserve"> </w:t>
      </w:r>
      <w:r w:rsidRPr="00DA7700">
        <w:rPr>
          <w:rFonts w:asciiTheme="minorHAnsi" w:hAnsiTheme="minorHAnsi" w:cstheme="minorHAnsi"/>
          <w:b/>
          <w:spacing w:val="-2"/>
          <w:sz w:val="26"/>
        </w:rPr>
        <w:t>ΘΕΣΠΙΕΩΝ</w:t>
      </w:r>
    </w:p>
    <w:p w14:paraId="6BF52D60" w14:textId="77777777" w:rsidR="007E3070" w:rsidRPr="00DA7700" w:rsidRDefault="007E3070">
      <w:pPr>
        <w:pStyle w:val="a3"/>
        <w:rPr>
          <w:rFonts w:asciiTheme="minorHAnsi" w:hAnsiTheme="minorHAnsi" w:cstheme="minorHAnsi"/>
          <w:b/>
          <w:sz w:val="26"/>
        </w:rPr>
      </w:pPr>
    </w:p>
    <w:p w14:paraId="37DABCAD" w14:textId="77777777" w:rsidR="007E3070" w:rsidRDefault="007E3070">
      <w:pPr>
        <w:pStyle w:val="a3"/>
        <w:spacing w:before="1"/>
        <w:rPr>
          <w:rFonts w:asciiTheme="minorHAnsi" w:hAnsiTheme="minorHAnsi" w:cstheme="minorHAnsi"/>
          <w:b/>
          <w:sz w:val="25"/>
        </w:rPr>
      </w:pPr>
    </w:p>
    <w:p w14:paraId="0E2BD870" w14:textId="77777777" w:rsidR="00017B10" w:rsidRPr="00DA7700" w:rsidRDefault="00017B10">
      <w:pPr>
        <w:pStyle w:val="a3"/>
        <w:spacing w:before="1"/>
        <w:rPr>
          <w:rFonts w:asciiTheme="minorHAnsi" w:hAnsiTheme="minorHAnsi" w:cstheme="minorHAnsi"/>
          <w:b/>
          <w:sz w:val="25"/>
        </w:rPr>
      </w:pPr>
    </w:p>
    <w:p w14:paraId="5D851BFA" w14:textId="77777777" w:rsidR="007E3070" w:rsidRPr="00DA7700" w:rsidRDefault="00DB1961">
      <w:pPr>
        <w:pStyle w:val="a4"/>
        <w:rPr>
          <w:rFonts w:asciiTheme="minorHAnsi" w:hAnsiTheme="minorHAnsi" w:cstheme="minorHAnsi"/>
          <w:color w:val="0070C0"/>
          <w:sz w:val="44"/>
          <w:szCs w:val="44"/>
        </w:rPr>
      </w:pPr>
      <w:r w:rsidRPr="00DA7700">
        <w:rPr>
          <w:rFonts w:asciiTheme="minorHAnsi" w:hAnsiTheme="minorHAnsi" w:cstheme="minorHAnsi"/>
          <w:color w:val="0070C0"/>
          <w:sz w:val="44"/>
          <w:szCs w:val="44"/>
        </w:rPr>
        <w:t>Α</w:t>
      </w:r>
      <w:r w:rsidRPr="00DA7700">
        <w:rPr>
          <w:rFonts w:asciiTheme="minorHAnsi" w:hAnsiTheme="minorHAnsi" w:cstheme="minorHAnsi"/>
          <w:color w:val="0070C0"/>
          <w:spacing w:val="1"/>
          <w:sz w:val="44"/>
          <w:szCs w:val="44"/>
        </w:rPr>
        <w:t xml:space="preserve"> </w:t>
      </w:r>
      <w:r w:rsidRPr="00DA7700">
        <w:rPr>
          <w:rFonts w:asciiTheme="minorHAnsi" w:hAnsiTheme="minorHAnsi" w:cstheme="minorHAnsi"/>
          <w:color w:val="0070C0"/>
          <w:sz w:val="44"/>
          <w:szCs w:val="44"/>
        </w:rPr>
        <w:t>Ν Α</w:t>
      </w:r>
      <w:r w:rsidRPr="00DA7700">
        <w:rPr>
          <w:rFonts w:asciiTheme="minorHAnsi" w:hAnsiTheme="minorHAnsi" w:cstheme="minorHAnsi"/>
          <w:color w:val="0070C0"/>
          <w:spacing w:val="-2"/>
          <w:sz w:val="44"/>
          <w:szCs w:val="44"/>
        </w:rPr>
        <w:t xml:space="preserve"> </w:t>
      </w:r>
      <w:r w:rsidRPr="00DA7700">
        <w:rPr>
          <w:rFonts w:asciiTheme="minorHAnsi" w:hAnsiTheme="minorHAnsi" w:cstheme="minorHAnsi"/>
          <w:color w:val="0070C0"/>
          <w:sz w:val="44"/>
          <w:szCs w:val="44"/>
        </w:rPr>
        <w:t>Κ Ο Ι Ν</w:t>
      </w:r>
      <w:r w:rsidRPr="00DA7700">
        <w:rPr>
          <w:rFonts w:asciiTheme="minorHAnsi" w:hAnsiTheme="minorHAnsi" w:cstheme="minorHAnsi"/>
          <w:color w:val="0070C0"/>
          <w:spacing w:val="-4"/>
          <w:sz w:val="44"/>
          <w:szCs w:val="44"/>
        </w:rPr>
        <w:t xml:space="preserve"> </w:t>
      </w:r>
      <w:r w:rsidRPr="00DA7700">
        <w:rPr>
          <w:rFonts w:asciiTheme="minorHAnsi" w:hAnsiTheme="minorHAnsi" w:cstheme="minorHAnsi"/>
          <w:color w:val="0070C0"/>
          <w:sz w:val="44"/>
          <w:szCs w:val="44"/>
        </w:rPr>
        <w:t>Ω</w:t>
      </w:r>
      <w:r w:rsidRPr="00DA7700">
        <w:rPr>
          <w:rFonts w:asciiTheme="minorHAnsi" w:hAnsiTheme="minorHAnsi" w:cstheme="minorHAnsi"/>
          <w:color w:val="0070C0"/>
          <w:spacing w:val="-4"/>
          <w:sz w:val="44"/>
          <w:szCs w:val="44"/>
        </w:rPr>
        <w:t xml:space="preserve"> </w:t>
      </w:r>
      <w:r w:rsidRPr="00DA7700">
        <w:rPr>
          <w:rFonts w:asciiTheme="minorHAnsi" w:hAnsiTheme="minorHAnsi" w:cstheme="minorHAnsi"/>
          <w:color w:val="0070C0"/>
          <w:sz w:val="44"/>
          <w:szCs w:val="44"/>
        </w:rPr>
        <w:t>Σ</w:t>
      </w:r>
      <w:r w:rsidRPr="00DA7700">
        <w:rPr>
          <w:rFonts w:asciiTheme="minorHAnsi" w:hAnsiTheme="minorHAnsi" w:cstheme="minorHAnsi"/>
          <w:color w:val="0070C0"/>
          <w:spacing w:val="-1"/>
          <w:sz w:val="44"/>
          <w:szCs w:val="44"/>
        </w:rPr>
        <w:t xml:space="preserve"> </w:t>
      </w:r>
      <w:r w:rsidRPr="00DA7700">
        <w:rPr>
          <w:rFonts w:asciiTheme="minorHAnsi" w:hAnsiTheme="minorHAnsi" w:cstheme="minorHAnsi"/>
          <w:color w:val="0070C0"/>
          <w:spacing w:val="-10"/>
          <w:sz w:val="44"/>
          <w:szCs w:val="44"/>
        </w:rPr>
        <w:t>Η</w:t>
      </w:r>
    </w:p>
    <w:p w14:paraId="568F2B92" w14:textId="77777777" w:rsidR="007E3070" w:rsidRPr="00DA7700" w:rsidRDefault="001D6A83">
      <w:pPr>
        <w:pStyle w:val="a3"/>
        <w:rPr>
          <w:rFonts w:asciiTheme="minorHAnsi" w:hAnsiTheme="minorHAnsi" w:cstheme="minorHAnsi"/>
          <w:b/>
          <w:sz w:val="15"/>
        </w:rPr>
      </w:pPr>
      <w:r w:rsidRPr="00DA7700">
        <w:rPr>
          <w:rFonts w:asciiTheme="minorHAnsi" w:hAnsiTheme="minorHAnsi" w:cstheme="minorHAnsi"/>
          <w:noProof/>
          <w:lang w:eastAsia="el-G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EDA1203" wp14:editId="5EF1C8EA">
                <wp:simplePos x="0" y="0"/>
                <wp:positionH relativeFrom="page">
                  <wp:posOffset>522605</wp:posOffset>
                </wp:positionH>
                <wp:positionV relativeFrom="paragraph">
                  <wp:posOffset>130175</wp:posOffset>
                </wp:positionV>
                <wp:extent cx="6428105" cy="635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81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2638F5" id="docshape1" o:spid="_x0000_s1026" style="position:absolute;margin-left:41.15pt;margin-top:10.25pt;width:506.15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4559BB63" w14:textId="0D997CA3" w:rsidR="00DA7700" w:rsidRPr="00DA7700" w:rsidRDefault="00DA7700" w:rsidP="00B70D9A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rFonts w:asciiTheme="minorHAnsi" w:eastAsia="Times New Roman" w:hAnsiTheme="minorHAnsi" w:cstheme="minorHAnsi"/>
          <w:b/>
          <w:bCs/>
          <w:color w:val="0070C0"/>
          <w:sz w:val="36"/>
          <w:szCs w:val="36"/>
          <w:lang w:eastAsia="el-GR"/>
        </w:rPr>
      </w:pPr>
      <w:r w:rsidRPr="00DA7700">
        <w:rPr>
          <w:rFonts w:asciiTheme="minorHAnsi" w:eastAsia="Times New Roman" w:hAnsiTheme="minorHAnsi" w:cstheme="minorHAnsi"/>
          <w:b/>
          <w:bCs/>
          <w:color w:val="0070C0"/>
          <w:sz w:val="36"/>
          <w:szCs w:val="36"/>
          <w:lang w:eastAsia="el-GR"/>
        </w:rPr>
        <w:t xml:space="preserve">Χορήγηση </w:t>
      </w:r>
      <w:r w:rsidR="00B70D9A" w:rsidRPr="00B70D9A">
        <w:rPr>
          <w:rFonts w:asciiTheme="minorHAnsi" w:eastAsia="Times New Roman" w:hAnsiTheme="minorHAnsi" w:cstheme="minorHAnsi"/>
          <w:b/>
          <w:bCs/>
          <w:color w:val="0070C0"/>
          <w:sz w:val="36"/>
          <w:szCs w:val="36"/>
          <w:lang w:eastAsia="el-GR"/>
        </w:rPr>
        <w:t>οικονομικής ενίσχυσης σε οικογένειες που διαμένουν μόνιμα στο Δήμο Αλιάρτου – Θεσπιέων για το έτος 202</w:t>
      </w:r>
      <w:r w:rsidR="00B70D9A">
        <w:rPr>
          <w:rFonts w:asciiTheme="minorHAnsi" w:eastAsia="Times New Roman" w:hAnsiTheme="minorHAnsi" w:cstheme="minorHAnsi"/>
          <w:b/>
          <w:bCs/>
          <w:color w:val="0070C0"/>
          <w:sz w:val="36"/>
          <w:szCs w:val="36"/>
          <w:lang w:eastAsia="el-GR"/>
        </w:rPr>
        <w:t>6</w:t>
      </w:r>
    </w:p>
    <w:p w14:paraId="1E769B96" w14:textId="0E2E7BF9" w:rsidR="00DA7700" w:rsidRPr="00DA7700" w:rsidRDefault="00DA7700" w:rsidP="002E3B53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Ο Δήμος Αλιάρτου – Θεσπιέων ενημερώνει τους δημότες ότι, σύμφωνα με την υπ' αριθ. </w:t>
      </w:r>
      <w:r w:rsidRPr="00DA7700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59/2026 Απόφαση του Δημοτικού Συμβουλίου</w:t>
      </w:r>
      <w:r w:rsidR="001554D1" w:rsidRPr="001554D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 xml:space="preserve"> (</w:t>
      </w:r>
      <w:r w:rsidR="001554D1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ΑΔΑ</w:t>
      </w:r>
      <w:r w:rsidR="001554D1" w:rsidRPr="00B70D9A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:</w:t>
      </w:r>
      <w:r w:rsidR="00B70D9A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Ε4ΛΕΩΨ4-Χ94)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, τίθεται σε εφαρμογή πρόγραμμα χορήγησης εφάπαξ οικονομικής ενίσχυσης για οικογένειες που αποκτούν τέκνο, στο πλαίσιο της κοινωνικής πολιτικής του Δήμου για τη στήριξη της οικογένειας</w:t>
      </w:r>
      <w:r w:rsidR="00B70D9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και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της μητρότητας</w:t>
      </w:r>
      <w:r w:rsidR="006953A4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B70D9A" w:rsidRPr="00B70D9A">
        <w:rPr>
          <w:rFonts w:asciiTheme="minorHAnsi" w:eastAsia="Times New Roman" w:hAnsiTheme="minorHAnsi" w:cstheme="minorHAnsi"/>
          <w:sz w:val="24"/>
          <w:szCs w:val="24"/>
          <w:lang w:eastAsia="el-GR"/>
        </w:rPr>
        <w:t>Η οικονομική ενίσχυση αποσκοπεί αποκλειστικά στην προσωρινή ανακούφιση οικογενειών που αντιμετωπίζουν αυξημένες ανάγκες διαβίωσης λόγω της γέννησης τέκνου και εντάσσεται στο πλαίσιο των αρμοδιοτήτων κοινωνικής προστασίας και αλληλεγγύης των Ο.Τ.Α.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</w:p>
    <w:p w14:paraId="473B7C12" w14:textId="77777777" w:rsidR="00DA7700" w:rsidRPr="00DA7700" w:rsidRDefault="00DA7700" w:rsidP="002E3B53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Η οικονομική ενίσχυση αφορά οικογένειες που πληρούν τις προβλεπόμενες κοινωνικές και οικονομικές προϋποθέσεις και αφορά γεννήσεις που πραγματοποιήθηκαν από </w:t>
      </w:r>
      <w:r w:rsidRPr="00DA7700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1 Ιανουαρίου 2026 έως και 31 Δεκεμβρίου 2026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</w:p>
    <w:p w14:paraId="50138951" w14:textId="77777777" w:rsidR="00DA7700" w:rsidRPr="00DA7700" w:rsidRDefault="00DA7700" w:rsidP="00DA7700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color w:val="0070C0"/>
          <w:sz w:val="27"/>
          <w:szCs w:val="27"/>
          <w:lang w:eastAsia="el-GR"/>
        </w:rPr>
      </w:pPr>
      <w:r w:rsidRPr="00DA7700">
        <w:rPr>
          <w:rFonts w:asciiTheme="minorHAnsi" w:eastAsia="Times New Roman" w:hAnsiTheme="minorHAnsi" w:cstheme="minorHAnsi"/>
          <w:b/>
          <w:bCs/>
          <w:color w:val="0070C0"/>
          <w:sz w:val="27"/>
          <w:szCs w:val="27"/>
          <w:lang w:eastAsia="el-GR"/>
        </w:rPr>
        <w:t>Ύψος οικονομικής ενίσχυσης</w:t>
      </w:r>
    </w:p>
    <w:p w14:paraId="1887CCE8" w14:textId="77777777" w:rsidR="00DA7700" w:rsidRPr="00DA7700" w:rsidRDefault="00DA7700" w:rsidP="006953A4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Η εφάπαξ οικονομική ενίσχυση καθορίζεται ως εξής:</w:t>
      </w:r>
    </w:p>
    <w:p w14:paraId="2CCCAA03" w14:textId="77777777" w:rsidR="00DA7700" w:rsidRPr="00DA7700" w:rsidRDefault="00DA7700" w:rsidP="006953A4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1.000 ευρώ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για τη γέννηση του πρώτου τέκνου.</w:t>
      </w:r>
    </w:p>
    <w:p w14:paraId="42A304BD" w14:textId="77777777" w:rsidR="00DA7700" w:rsidRPr="00DA7700" w:rsidRDefault="00DA7700" w:rsidP="006953A4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1.100 ευρώ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για τη γέννηση του δεύτερου τέκνου.</w:t>
      </w:r>
    </w:p>
    <w:p w14:paraId="02F9A3BA" w14:textId="77777777" w:rsidR="00DA7700" w:rsidRPr="00DA7700" w:rsidRDefault="00DA7700" w:rsidP="006953A4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1.200 ευρώ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για τη γέννηση του τρίτου και κάθε επόμενου τέκνου.</w:t>
      </w:r>
    </w:p>
    <w:p w14:paraId="3E0ABA9C" w14:textId="77777777" w:rsidR="00DA7700" w:rsidRPr="00DA7700" w:rsidRDefault="00DA7700" w:rsidP="00DA7700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color w:val="0070C0"/>
          <w:sz w:val="27"/>
          <w:szCs w:val="27"/>
          <w:lang w:eastAsia="el-GR"/>
        </w:rPr>
      </w:pPr>
      <w:r w:rsidRPr="00DA7700">
        <w:rPr>
          <w:rFonts w:asciiTheme="minorHAnsi" w:eastAsia="Times New Roman" w:hAnsiTheme="minorHAnsi" w:cstheme="minorHAnsi"/>
          <w:b/>
          <w:bCs/>
          <w:color w:val="0070C0"/>
          <w:sz w:val="27"/>
          <w:szCs w:val="27"/>
          <w:lang w:eastAsia="el-GR"/>
        </w:rPr>
        <w:t>Βασικές προϋποθέσεις</w:t>
      </w:r>
    </w:p>
    <w:p w14:paraId="3CA5DAAD" w14:textId="77777777" w:rsidR="00DA7700" w:rsidRPr="00DA7700" w:rsidRDefault="00DA7700" w:rsidP="006953A4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Για τη χορήγηση της οικονομικής ενίσχυσης απαιτείται σωρευτικά:</w:t>
      </w:r>
    </w:p>
    <w:p w14:paraId="41C2EDD3" w14:textId="77777777" w:rsidR="00DA7700" w:rsidRPr="00DA7700" w:rsidRDefault="00DA7700" w:rsidP="006953A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Το τέκνο να έχει γεννηθεί από </w:t>
      </w:r>
      <w:r w:rsidRPr="00DA7700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01/01/2026 έως 31/12/2026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</w:p>
    <w:p w14:paraId="6E2A7C5C" w14:textId="77777777" w:rsidR="00DA7700" w:rsidRPr="00DA7700" w:rsidRDefault="00DA7700" w:rsidP="006953A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Τουλάχιστον ένας από τους δύο γονείς να είναι δημότης του Δήμου Αλιάρτου – Θεσπιέων τουλάχιστον για ένα (1) έτος πριν από τη γέννηση του παιδιού.</w:t>
      </w:r>
    </w:p>
    <w:p w14:paraId="6EF1C4EA" w14:textId="77777777" w:rsidR="00DA7700" w:rsidRPr="00DA7700" w:rsidRDefault="00DA7700" w:rsidP="006953A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Η οικογένεια να διαμένει μόνιμα στον Δήμο Αλιάρτου – Θεσπιέων για τουλάχιστον ένα (1) έτος πριν από τη γέννηση του παιδιού.</w:t>
      </w:r>
    </w:p>
    <w:p w14:paraId="4C1C29A3" w14:textId="1595C100" w:rsidR="00DA7700" w:rsidRPr="00DA7700" w:rsidRDefault="00DA7700" w:rsidP="006953A4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Να πληρούνται τα προβλεπόμενα εισοδηματικά και κοινωνικά κριτήρια της σχετικής απόφασης</w:t>
      </w:r>
      <w:r w:rsidR="00B70D9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B70D9A" w:rsidRPr="00B70D9A">
        <w:rPr>
          <w:rFonts w:asciiTheme="minorHAnsi" w:eastAsia="Times New Roman" w:hAnsiTheme="minorHAnsi" w:cstheme="minorHAnsi"/>
          <w:sz w:val="24"/>
          <w:szCs w:val="24"/>
          <w:lang w:eastAsia="el-GR"/>
        </w:rPr>
        <w:t>(</w:t>
      </w:r>
      <w:r w:rsidR="00B70D9A"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υπ' αριθ. 59/2026 Απόφαση του Δημοτικού Συμβουλίου</w:t>
      </w:r>
      <w:r w:rsidR="00B70D9A" w:rsidRPr="00B70D9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(ΑΔΑ:Ε4ΛΕΩΨ4-Χ94)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</w:p>
    <w:p w14:paraId="6F7629F4" w14:textId="77777777" w:rsidR="00DA7700" w:rsidRPr="00DA7700" w:rsidRDefault="00DA7700" w:rsidP="00DA7700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color w:val="0070C0"/>
          <w:sz w:val="27"/>
          <w:szCs w:val="27"/>
          <w:lang w:eastAsia="el-GR"/>
        </w:rPr>
      </w:pPr>
      <w:r w:rsidRPr="00DA7700">
        <w:rPr>
          <w:rFonts w:asciiTheme="minorHAnsi" w:eastAsia="Times New Roman" w:hAnsiTheme="minorHAnsi" w:cstheme="minorHAnsi"/>
          <w:b/>
          <w:bCs/>
          <w:color w:val="0070C0"/>
          <w:sz w:val="27"/>
          <w:szCs w:val="27"/>
          <w:lang w:eastAsia="el-GR"/>
        </w:rPr>
        <w:t>Εισοδηματικά κριτήρια</w:t>
      </w:r>
    </w:p>
    <w:p w14:paraId="23346A62" w14:textId="77777777" w:rsidR="00DA7700" w:rsidRPr="00DA7700" w:rsidRDefault="00DA7700" w:rsidP="006953A4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Το ετήσιο πραγματικό οικογενειακό εισόδημα δεν πρέπει να υπερβαίνει:</w:t>
      </w:r>
    </w:p>
    <w:p w14:paraId="2CE1E514" w14:textId="77777777" w:rsidR="00DA7700" w:rsidRPr="00DA7700" w:rsidRDefault="00DA7700" w:rsidP="006953A4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lastRenderedPageBreak/>
        <w:t>12.000 ευρώ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, προσαυξανόμενο κατά </w:t>
      </w:r>
      <w:r w:rsidRPr="00DA7700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3.000 ευρώ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για κάθε υφιστάμενο τέκνο.</w:t>
      </w:r>
    </w:p>
    <w:p w14:paraId="711E01EF" w14:textId="77777777" w:rsidR="00DA7700" w:rsidRPr="00DA7700" w:rsidRDefault="00DA7700" w:rsidP="006953A4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Για μονογονεϊκές οικογένειες, </w:t>
      </w:r>
      <w:r w:rsidRPr="00DA7700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9.000 ευρώ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, προσαυξανόμενο κατά </w:t>
      </w:r>
      <w:r w:rsidRPr="00DA7700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3.000 ευρώ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για κάθε υφιστάμενο τέκνο.</w:t>
      </w:r>
    </w:p>
    <w:p w14:paraId="273D2D94" w14:textId="77777777" w:rsidR="00DA7700" w:rsidRPr="00DA7700" w:rsidRDefault="00DA7700" w:rsidP="006953A4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Στις περιπτώσεις αναπηρίας εφαρμόζονται οι προβλεπόμενες προσαυξήσεις των εισοδηματικών ορίων, σύμφωνα με την απόφαση του Δημοτικού Συμβουλίου.</w:t>
      </w:r>
    </w:p>
    <w:p w14:paraId="710A5510" w14:textId="77777777" w:rsidR="00DA7700" w:rsidRPr="00DA7700" w:rsidRDefault="00DA7700" w:rsidP="00DA7700">
      <w:pPr>
        <w:widowControl/>
        <w:autoSpaceDE/>
        <w:autoSpaceDN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/>
          <w:bCs/>
          <w:color w:val="0070C0"/>
          <w:sz w:val="27"/>
          <w:szCs w:val="27"/>
          <w:lang w:eastAsia="el-GR"/>
        </w:rPr>
      </w:pPr>
      <w:r w:rsidRPr="00DA7700">
        <w:rPr>
          <w:rFonts w:asciiTheme="minorHAnsi" w:eastAsia="Times New Roman" w:hAnsiTheme="minorHAnsi" w:cstheme="minorHAnsi"/>
          <w:b/>
          <w:bCs/>
          <w:color w:val="0070C0"/>
          <w:sz w:val="27"/>
          <w:szCs w:val="27"/>
          <w:lang w:eastAsia="el-GR"/>
        </w:rPr>
        <w:t>Υποβολή αιτήσεων</w:t>
      </w:r>
    </w:p>
    <w:p w14:paraId="3946AFD7" w14:textId="6F4D92E3" w:rsidR="007F240B" w:rsidRPr="007F240B" w:rsidRDefault="00DA7700" w:rsidP="007F240B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Οι ενδιαφερόμενοι μπορούν να υποβάλουν αίτηση στο </w:t>
      </w:r>
      <w:r w:rsidRPr="00DA7700">
        <w:rPr>
          <w:rFonts w:asciiTheme="minorHAnsi" w:eastAsia="Times New Roman" w:hAnsiTheme="minorHAnsi" w:cstheme="minorHAnsi"/>
          <w:b/>
          <w:bCs/>
          <w:sz w:val="24"/>
          <w:szCs w:val="24"/>
          <w:lang w:eastAsia="el-GR"/>
        </w:rPr>
        <w:t>Πρωτόκολλο του Δήμου Αλιάρτου – Θεσπιέων</w:t>
      </w: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, συνοδευόμενη από τα προβλεπόμενα</w:t>
      </w:r>
      <w:r w:rsidR="000F1AFE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7F240B"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κάτωθι δικαιολογητικά: </w:t>
      </w:r>
    </w:p>
    <w:p w14:paraId="10B89F2C" w14:textId="77777777" w:rsidR="007F240B" w:rsidRDefault="007F240B" w:rsidP="007F240B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>Αίτηση για λήψη του οικονομικού βοηθήματος υπογεγραμμένη και από τους δύο γονείς ή σε περίπτωση</w:t>
      </w:r>
      <w:r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μονογονεϊκής οικογένειας από τον γονέα που έχει την επιμέλεια του τέκνου, (κατατεθειμένη επιπρόσθετα). </w:t>
      </w:r>
    </w:p>
    <w:p w14:paraId="59BDC806" w14:textId="77777777" w:rsidR="007F240B" w:rsidRDefault="007F240B" w:rsidP="007F240B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Ληξιαρχική πράξη γέννησης του παιδιού. </w:t>
      </w:r>
    </w:p>
    <w:p w14:paraId="68D74934" w14:textId="47F147BC" w:rsidR="007F240B" w:rsidRDefault="007F240B" w:rsidP="007F240B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>Αντίγραφο Α/Τ και σε περίπτωση διαβατηρίου την άδεια παραμονής και των δύο γονέων σε ισχύ.</w:t>
      </w:r>
      <w:r w:rsidR="000F1AFE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</w:p>
    <w:p w14:paraId="05CE247F" w14:textId="77777777" w:rsidR="007F240B" w:rsidRDefault="007F240B" w:rsidP="007F240B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Πιστοποιητικό Οικογενειακής Κατάστασης. </w:t>
      </w:r>
    </w:p>
    <w:p w14:paraId="10E228E5" w14:textId="77777777" w:rsidR="007F240B" w:rsidRDefault="007F240B" w:rsidP="007F240B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>Βεβαίωση μόνιμης κατοικίας (το προηγούμενο έτος της γέννησης, επιπλέον θα συνοδεύεται από το</w:t>
      </w:r>
      <w:r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μισθωτήριο συμβόλαιο που έχει αναρτηθεί στην ηλεκτρονική πλατφόρμα της ΑΑΔΕ ή συμβόλαιο ιδιοκτησίας της κατοικίας). </w:t>
      </w:r>
    </w:p>
    <w:p w14:paraId="798AE9AB" w14:textId="77777777" w:rsidR="007F240B" w:rsidRDefault="007F240B" w:rsidP="007F240B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Ύπαρξη νόμιμης κατοικίας (Άδεια οικοδομής και βεβαίωση λογαριασμού ενεργού </w:t>
      </w:r>
      <w:proofErr w:type="spellStart"/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>παρόχου</w:t>
      </w:r>
      <w:proofErr w:type="spellEnd"/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ηλεκτρικής ενέργειας). </w:t>
      </w:r>
    </w:p>
    <w:p w14:paraId="6FCB5139" w14:textId="77777777" w:rsidR="007F240B" w:rsidRDefault="007F240B" w:rsidP="007F240B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Αντίγραφο τελευταίας &amp; προτελευταίας δήλωσης φορολογίας εισοδήματος Ε1 και σε περίπτωση χωριστής δήλωσης, τις δηλώσεις Ε1 και των δύο γονέων και </w:t>
      </w:r>
      <w:proofErr w:type="spellStart"/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>συνοικούντων</w:t>
      </w:r>
      <w:proofErr w:type="spellEnd"/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ενήλικων μελών. </w:t>
      </w:r>
    </w:p>
    <w:p w14:paraId="35FABB4B" w14:textId="77777777" w:rsidR="007F240B" w:rsidRDefault="007F240B" w:rsidP="007F240B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Εκκαθαριστικό σημείωμα τελευταίου &amp; προτελευταίου έτους και σε περίπτωση χωριστής δήλωσης το εκκαθαριστικό και των δύο γονέων και </w:t>
      </w:r>
      <w:proofErr w:type="spellStart"/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>συνοικούντων</w:t>
      </w:r>
      <w:proofErr w:type="spellEnd"/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ενήλικων μελών. </w:t>
      </w:r>
    </w:p>
    <w:p w14:paraId="0774F1E0" w14:textId="77777777" w:rsidR="007F240B" w:rsidRDefault="007F240B" w:rsidP="007F240B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>IBAN τραπεζικού λογαριασμού αιτούντος/</w:t>
      </w:r>
      <w:proofErr w:type="spellStart"/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>σης</w:t>
      </w:r>
      <w:proofErr w:type="spellEnd"/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. </w:t>
      </w:r>
    </w:p>
    <w:p w14:paraId="62235210" w14:textId="77777777" w:rsidR="007F240B" w:rsidRDefault="007F240B" w:rsidP="007F240B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Υπεύθυνη Δήλωση, θεωρημένη με το γνήσιο της υπογραφής ή μέσω gov.gr, από την οποία να προκύπτει η συναίνεση του ετέρου γονέα για την υποβολή της αίτησης και την είσπραξη του χρηματικού βοηθήματος. </w:t>
      </w:r>
    </w:p>
    <w:p w14:paraId="77C4BD14" w14:textId="0A866D7F" w:rsidR="007F240B" w:rsidRDefault="007F240B" w:rsidP="007F240B">
      <w:pPr>
        <w:pStyle w:val="a5"/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7F240B">
        <w:rPr>
          <w:rFonts w:asciiTheme="minorHAnsi" w:eastAsia="Times New Roman" w:hAnsiTheme="minorHAnsi" w:cstheme="minorHAnsi"/>
          <w:sz w:val="24"/>
          <w:szCs w:val="24"/>
          <w:lang w:eastAsia="el-GR"/>
        </w:rPr>
        <w:t>Τυχόν άλλο δικαιολογητικό που θα προκύψει από την εξέταση του αιτήματος.</w:t>
      </w:r>
    </w:p>
    <w:p w14:paraId="05307DD5" w14:textId="77777777" w:rsidR="00017B10" w:rsidRPr="00017B10" w:rsidRDefault="00017B10" w:rsidP="00017B10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6CBFDA24" w14:textId="0E1CD018" w:rsidR="00DB7FCA" w:rsidRPr="00DB7FCA" w:rsidRDefault="00DB7FCA" w:rsidP="00DB7FC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B7FCA">
        <w:rPr>
          <w:rFonts w:asciiTheme="minorHAnsi" w:eastAsia="Times New Roman" w:hAnsiTheme="minorHAnsi" w:cstheme="minorHAnsi"/>
          <w:sz w:val="24"/>
          <w:szCs w:val="24"/>
          <w:lang w:eastAsia="el-GR"/>
        </w:rPr>
        <w:t>Οι αιτήσεις θα εξετάζονται από την αρμόδια Τριμελή Επιτροπή Ελέγχου, η οποία θα εισηγείται στη Δημοτική Επιτροπή για την έγκριση ή μη της οικονομικής ενίσχυσης.</w:t>
      </w:r>
    </w:p>
    <w:p w14:paraId="1C40AECB" w14:textId="7BBBBBD4" w:rsidR="00DA7700" w:rsidRDefault="00DA7700" w:rsidP="000F1AFE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t>Για περισσότερες πληροφορίες σχετικά με τις προϋποθέσεις, τα δικαιολογητικά και τη διαδικασία υποβολής των αιτήσεων, οι ενδιαφερόμενοι μπορούν να απευθύνονται στις αρμόδιες υπηρεσίες του Δήμου Αλιάρτου – Θεσπιέων κατά τις εργάσιμες ημέρες και ώρες.</w:t>
      </w:r>
    </w:p>
    <w:p w14:paraId="30581558" w14:textId="77777777" w:rsidR="00017B10" w:rsidRDefault="00017B10" w:rsidP="000F1AFE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64778B1B" w14:textId="1E046A03" w:rsidR="001239BA" w:rsidRPr="00932589" w:rsidRDefault="001239BA" w:rsidP="001239BA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iCs/>
          <w:lang w:eastAsia="el-GR"/>
        </w:rPr>
      </w:pPr>
      <w:r w:rsidRPr="00E55E9A">
        <w:rPr>
          <w:rFonts w:asciiTheme="minorHAnsi" w:eastAsia="Times New Roman" w:hAnsiTheme="minorHAnsi" w:cstheme="minorHAnsi"/>
          <w:i/>
          <w:iCs/>
          <w:lang w:eastAsia="el-GR"/>
        </w:rPr>
        <w:t>Συνημμένο αρχείο</w:t>
      </w:r>
      <w:r w:rsidRPr="00932589">
        <w:rPr>
          <w:rFonts w:asciiTheme="minorHAnsi" w:eastAsia="Times New Roman" w:hAnsiTheme="minorHAnsi" w:cstheme="minorHAnsi"/>
          <w:i/>
          <w:iCs/>
          <w:lang w:eastAsia="el-GR"/>
        </w:rPr>
        <w:t>:</w:t>
      </w:r>
    </w:p>
    <w:p w14:paraId="0922932E" w14:textId="77777777" w:rsidR="00017B10" w:rsidRDefault="003900CD" w:rsidP="00017B10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iCs/>
          <w:lang w:eastAsia="el-GR"/>
        </w:rPr>
      </w:pPr>
      <w:r w:rsidRPr="00E55E9A">
        <w:rPr>
          <w:rFonts w:asciiTheme="minorHAnsi" w:eastAsia="Times New Roman" w:hAnsiTheme="minorHAnsi" w:cstheme="minorHAnsi"/>
          <w:i/>
          <w:iCs/>
          <w:lang w:eastAsia="el-GR"/>
        </w:rPr>
        <w:t>Αριθμός Απόφασης Δημοτικού Συμβουλίου: 59/2026  - Περί χορήγησης οικονομικής ενίσχυσης σε οικογένειες που διαμένουν μόνιμα στο Δήμου Αλιάρτου – Θεσπιέων  για το έτος 2026.(</w:t>
      </w:r>
      <w:proofErr w:type="spellStart"/>
      <w:r w:rsidRPr="00E55E9A">
        <w:rPr>
          <w:rFonts w:asciiTheme="minorHAnsi" w:eastAsia="Times New Roman" w:hAnsiTheme="minorHAnsi" w:cstheme="minorHAnsi"/>
          <w:i/>
          <w:iCs/>
          <w:lang w:eastAsia="el-GR"/>
        </w:rPr>
        <w:t>σχετ</w:t>
      </w:r>
      <w:proofErr w:type="spellEnd"/>
      <w:r w:rsidRPr="00E55E9A">
        <w:rPr>
          <w:rFonts w:asciiTheme="minorHAnsi" w:eastAsia="Times New Roman" w:hAnsiTheme="minorHAnsi" w:cstheme="minorHAnsi"/>
          <w:i/>
          <w:iCs/>
          <w:lang w:eastAsia="el-GR"/>
        </w:rPr>
        <w:t>. υπ’αριθμ.100/2026 Απόφαση Δημοτικής Επιτροπής). (ΑΔΑ:</w:t>
      </w:r>
      <w:r w:rsidRPr="00E55E9A">
        <w:rPr>
          <w:i/>
          <w:iCs/>
        </w:rPr>
        <w:t xml:space="preserve"> </w:t>
      </w:r>
      <w:r w:rsidRPr="00E55E9A">
        <w:rPr>
          <w:rFonts w:asciiTheme="minorHAnsi" w:eastAsia="Times New Roman" w:hAnsiTheme="minorHAnsi" w:cstheme="minorHAnsi"/>
          <w:i/>
          <w:iCs/>
          <w:lang w:eastAsia="el-GR"/>
        </w:rPr>
        <w:t>Ε4ΛΕΩΨ4-Χ94)</w:t>
      </w:r>
      <w:r w:rsidR="00E55E9A">
        <w:rPr>
          <w:rFonts w:asciiTheme="minorHAnsi" w:eastAsia="Times New Roman" w:hAnsiTheme="minorHAnsi" w:cstheme="minorHAnsi"/>
          <w:i/>
          <w:iCs/>
          <w:lang w:eastAsia="el-GR"/>
        </w:rPr>
        <w:t>.</w:t>
      </w:r>
    </w:p>
    <w:p w14:paraId="0E59C0A8" w14:textId="77777777" w:rsidR="001F1E83" w:rsidRDefault="001F1E83" w:rsidP="00017B10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iCs/>
          <w:lang w:eastAsia="el-GR"/>
        </w:rPr>
      </w:pPr>
    </w:p>
    <w:p w14:paraId="4D2B07D5" w14:textId="336357EA" w:rsidR="00F911DF" w:rsidRDefault="00DA7700" w:rsidP="00017B10">
      <w:pPr>
        <w:widowControl/>
        <w:autoSpaceDE/>
        <w:autoSpaceDN/>
        <w:jc w:val="both"/>
        <w:rPr>
          <w:rFonts w:cs="Arial"/>
          <w:b/>
          <w:color w:val="333333"/>
          <w:sz w:val="24"/>
          <w:szCs w:val="24"/>
        </w:rPr>
      </w:pPr>
      <w:r w:rsidRPr="00DA7700">
        <w:rPr>
          <w:rFonts w:asciiTheme="minorHAnsi" w:eastAsia="Times New Roman" w:hAnsiTheme="minorHAnsi" w:cstheme="minorHAnsi"/>
          <w:sz w:val="24"/>
          <w:szCs w:val="24"/>
          <w:lang w:eastAsia="el-GR"/>
        </w:rPr>
        <w:br/>
      </w:r>
      <w:r w:rsidR="00017B10"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</w:t>
      </w:r>
      <w:r w:rsidR="005B78F3" w:rsidRPr="00271B0F">
        <w:rPr>
          <w:rFonts w:cs="Arial"/>
          <w:b/>
          <w:color w:val="333333"/>
          <w:sz w:val="24"/>
          <w:szCs w:val="24"/>
        </w:rPr>
        <w:t>Γραφείο Επικοινωνίας και Δημοσίων Σχέσεων</w:t>
      </w:r>
    </w:p>
    <w:p w14:paraId="37F3372E" w14:textId="33A3F10D" w:rsidR="00017B10" w:rsidRPr="00017B10" w:rsidRDefault="00017B10" w:rsidP="00017B10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iCs/>
          <w:lang w:eastAsia="el-GR"/>
        </w:rPr>
      </w:pPr>
      <w:r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                 Δήμου Αλιάρτου - Θεσπιέων</w:t>
      </w:r>
    </w:p>
    <w:sectPr w:rsidR="00017B10" w:rsidRPr="00017B10" w:rsidSect="00C52216">
      <w:pgSz w:w="11920" w:h="16850"/>
      <w:pgMar w:top="500" w:right="8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F5F5B"/>
    <w:multiLevelType w:val="hybridMultilevel"/>
    <w:tmpl w:val="D6C4B5A0"/>
    <w:lvl w:ilvl="0" w:tplc="687E4200">
      <w:start w:val="1"/>
      <w:numFmt w:val="decimal"/>
      <w:lvlText w:val="%1."/>
      <w:lvlJc w:val="left"/>
      <w:pPr>
        <w:ind w:left="1072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7"/>
        <w:sz w:val="20"/>
        <w:szCs w:val="20"/>
        <w:lang w:val="el-GR" w:eastAsia="en-US" w:bidi="ar-SA"/>
      </w:rPr>
    </w:lvl>
    <w:lvl w:ilvl="1" w:tplc="72268B82">
      <w:numFmt w:val="bullet"/>
      <w:lvlText w:val=""/>
      <w:lvlJc w:val="left"/>
      <w:pPr>
        <w:ind w:left="1346" w:hanging="425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el-GR" w:eastAsia="en-US" w:bidi="ar-SA"/>
      </w:rPr>
    </w:lvl>
    <w:lvl w:ilvl="2" w:tplc="7D3E35E4">
      <w:numFmt w:val="bullet"/>
      <w:lvlText w:val="•"/>
      <w:lvlJc w:val="left"/>
      <w:pPr>
        <w:ind w:left="2363" w:hanging="425"/>
      </w:pPr>
      <w:rPr>
        <w:rFonts w:hint="default"/>
        <w:lang w:val="el-GR" w:eastAsia="en-US" w:bidi="ar-SA"/>
      </w:rPr>
    </w:lvl>
    <w:lvl w:ilvl="3" w:tplc="C63C8228">
      <w:numFmt w:val="bullet"/>
      <w:lvlText w:val="•"/>
      <w:lvlJc w:val="left"/>
      <w:pPr>
        <w:ind w:left="3386" w:hanging="425"/>
      </w:pPr>
      <w:rPr>
        <w:rFonts w:hint="default"/>
        <w:lang w:val="el-GR" w:eastAsia="en-US" w:bidi="ar-SA"/>
      </w:rPr>
    </w:lvl>
    <w:lvl w:ilvl="4" w:tplc="E17CF4C2">
      <w:numFmt w:val="bullet"/>
      <w:lvlText w:val="•"/>
      <w:lvlJc w:val="left"/>
      <w:pPr>
        <w:ind w:left="4410" w:hanging="425"/>
      </w:pPr>
      <w:rPr>
        <w:rFonts w:hint="default"/>
        <w:lang w:val="el-GR" w:eastAsia="en-US" w:bidi="ar-SA"/>
      </w:rPr>
    </w:lvl>
    <w:lvl w:ilvl="5" w:tplc="779E5DB2">
      <w:numFmt w:val="bullet"/>
      <w:lvlText w:val="•"/>
      <w:lvlJc w:val="left"/>
      <w:pPr>
        <w:ind w:left="5433" w:hanging="425"/>
      </w:pPr>
      <w:rPr>
        <w:rFonts w:hint="default"/>
        <w:lang w:val="el-GR" w:eastAsia="en-US" w:bidi="ar-SA"/>
      </w:rPr>
    </w:lvl>
    <w:lvl w:ilvl="6" w:tplc="DDD849C0">
      <w:numFmt w:val="bullet"/>
      <w:lvlText w:val="•"/>
      <w:lvlJc w:val="left"/>
      <w:pPr>
        <w:ind w:left="6457" w:hanging="425"/>
      </w:pPr>
      <w:rPr>
        <w:rFonts w:hint="default"/>
        <w:lang w:val="el-GR" w:eastAsia="en-US" w:bidi="ar-SA"/>
      </w:rPr>
    </w:lvl>
    <w:lvl w:ilvl="7" w:tplc="B494087E">
      <w:numFmt w:val="bullet"/>
      <w:lvlText w:val="•"/>
      <w:lvlJc w:val="left"/>
      <w:pPr>
        <w:ind w:left="7480" w:hanging="425"/>
      </w:pPr>
      <w:rPr>
        <w:rFonts w:hint="default"/>
        <w:lang w:val="el-GR" w:eastAsia="en-US" w:bidi="ar-SA"/>
      </w:rPr>
    </w:lvl>
    <w:lvl w:ilvl="8" w:tplc="071877E8">
      <w:numFmt w:val="bullet"/>
      <w:lvlText w:val="•"/>
      <w:lvlJc w:val="left"/>
      <w:pPr>
        <w:ind w:left="8504" w:hanging="425"/>
      </w:pPr>
      <w:rPr>
        <w:rFonts w:hint="default"/>
        <w:lang w:val="el-GR" w:eastAsia="en-US" w:bidi="ar-SA"/>
      </w:rPr>
    </w:lvl>
  </w:abstractNum>
  <w:abstractNum w:abstractNumId="1" w15:restartNumberingAfterBreak="0">
    <w:nsid w:val="2F1024B7"/>
    <w:multiLevelType w:val="hybridMultilevel"/>
    <w:tmpl w:val="8B54AD4E"/>
    <w:lvl w:ilvl="0" w:tplc="08B09A64">
      <w:start w:val="1"/>
      <w:numFmt w:val="lowerRoman"/>
      <w:lvlText w:val="%1."/>
      <w:lvlJc w:val="left"/>
      <w:pPr>
        <w:ind w:left="1060" w:hanging="38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w w:val="97"/>
        <w:sz w:val="20"/>
        <w:szCs w:val="20"/>
        <w:lang w:val="el-GR" w:eastAsia="en-US" w:bidi="ar-SA"/>
      </w:rPr>
    </w:lvl>
    <w:lvl w:ilvl="1" w:tplc="6AD88156">
      <w:numFmt w:val="bullet"/>
      <w:lvlText w:val="•"/>
      <w:lvlJc w:val="left"/>
      <w:pPr>
        <w:ind w:left="2009" w:hanging="382"/>
      </w:pPr>
      <w:rPr>
        <w:rFonts w:hint="default"/>
        <w:lang w:val="el-GR" w:eastAsia="en-US" w:bidi="ar-SA"/>
      </w:rPr>
    </w:lvl>
    <w:lvl w:ilvl="2" w:tplc="64D6BC76">
      <w:numFmt w:val="bullet"/>
      <w:lvlText w:val="•"/>
      <w:lvlJc w:val="left"/>
      <w:pPr>
        <w:ind w:left="2958" w:hanging="382"/>
      </w:pPr>
      <w:rPr>
        <w:rFonts w:hint="default"/>
        <w:lang w:val="el-GR" w:eastAsia="en-US" w:bidi="ar-SA"/>
      </w:rPr>
    </w:lvl>
    <w:lvl w:ilvl="3" w:tplc="A4365404">
      <w:numFmt w:val="bullet"/>
      <w:lvlText w:val="•"/>
      <w:lvlJc w:val="left"/>
      <w:pPr>
        <w:ind w:left="3907" w:hanging="382"/>
      </w:pPr>
      <w:rPr>
        <w:rFonts w:hint="default"/>
        <w:lang w:val="el-GR" w:eastAsia="en-US" w:bidi="ar-SA"/>
      </w:rPr>
    </w:lvl>
    <w:lvl w:ilvl="4" w:tplc="A1048A9A">
      <w:numFmt w:val="bullet"/>
      <w:lvlText w:val="•"/>
      <w:lvlJc w:val="left"/>
      <w:pPr>
        <w:ind w:left="4856" w:hanging="382"/>
      </w:pPr>
      <w:rPr>
        <w:rFonts w:hint="default"/>
        <w:lang w:val="el-GR" w:eastAsia="en-US" w:bidi="ar-SA"/>
      </w:rPr>
    </w:lvl>
    <w:lvl w:ilvl="5" w:tplc="AD228AB6">
      <w:numFmt w:val="bullet"/>
      <w:lvlText w:val="•"/>
      <w:lvlJc w:val="left"/>
      <w:pPr>
        <w:ind w:left="5805" w:hanging="382"/>
      </w:pPr>
      <w:rPr>
        <w:rFonts w:hint="default"/>
        <w:lang w:val="el-GR" w:eastAsia="en-US" w:bidi="ar-SA"/>
      </w:rPr>
    </w:lvl>
    <w:lvl w:ilvl="6" w:tplc="D6D41E4C">
      <w:numFmt w:val="bullet"/>
      <w:lvlText w:val="•"/>
      <w:lvlJc w:val="left"/>
      <w:pPr>
        <w:ind w:left="6754" w:hanging="382"/>
      </w:pPr>
      <w:rPr>
        <w:rFonts w:hint="default"/>
        <w:lang w:val="el-GR" w:eastAsia="en-US" w:bidi="ar-SA"/>
      </w:rPr>
    </w:lvl>
    <w:lvl w:ilvl="7" w:tplc="8B3058D0">
      <w:numFmt w:val="bullet"/>
      <w:lvlText w:val="•"/>
      <w:lvlJc w:val="left"/>
      <w:pPr>
        <w:ind w:left="7703" w:hanging="382"/>
      </w:pPr>
      <w:rPr>
        <w:rFonts w:hint="default"/>
        <w:lang w:val="el-GR" w:eastAsia="en-US" w:bidi="ar-SA"/>
      </w:rPr>
    </w:lvl>
    <w:lvl w:ilvl="8" w:tplc="843ECC92">
      <w:numFmt w:val="bullet"/>
      <w:lvlText w:val="•"/>
      <w:lvlJc w:val="left"/>
      <w:pPr>
        <w:ind w:left="8652" w:hanging="382"/>
      </w:pPr>
      <w:rPr>
        <w:rFonts w:hint="default"/>
        <w:lang w:val="el-GR" w:eastAsia="en-US" w:bidi="ar-SA"/>
      </w:rPr>
    </w:lvl>
  </w:abstractNum>
  <w:abstractNum w:abstractNumId="2" w15:restartNumberingAfterBreak="0">
    <w:nsid w:val="313B6C8D"/>
    <w:multiLevelType w:val="hybridMultilevel"/>
    <w:tmpl w:val="5CE66C92"/>
    <w:lvl w:ilvl="0" w:tplc="9DB807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52328"/>
    <w:multiLevelType w:val="hybridMultilevel"/>
    <w:tmpl w:val="D2964BE6"/>
    <w:lvl w:ilvl="0" w:tplc="43EADEAC">
      <w:start w:val="1"/>
      <w:numFmt w:val="lowerRoman"/>
      <w:lvlText w:val="%1."/>
      <w:lvlJc w:val="left"/>
      <w:pPr>
        <w:ind w:left="1072" w:hanging="18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l-GR" w:eastAsia="en-US" w:bidi="ar-SA"/>
      </w:rPr>
    </w:lvl>
    <w:lvl w:ilvl="1" w:tplc="03ECB818">
      <w:numFmt w:val="bullet"/>
      <w:lvlText w:val="•"/>
      <w:lvlJc w:val="left"/>
      <w:pPr>
        <w:ind w:left="2027" w:hanging="188"/>
      </w:pPr>
      <w:rPr>
        <w:rFonts w:hint="default"/>
        <w:lang w:val="el-GR" w:eastAsia="en-US" w:bidi="ar-SA"/>
      </w:rPr>
    </w:lvl>
    <w:lvl w:ilvl="2" w:tplc="24926634">
      <w:numFmt w:val="bullet"/>
      <w:lvlText w:val="•"/>
      <w:lvlJc w:val="left"/>
      <w:pPr>
        <w:ind w:left="2974" w:hanging="188"/>
      </w:pPr>
      <w:rPr>
        <w:rFonts w:hint="default"/>
        <w:lang w:val="el-GR" w:eastAsia="en-US" w:bidi="ar-SA"/>
      </w:rPr>
    </w:lvl>
    <w:lvl w:ilvl="3" w:tplc="78BC4D98">
      <w:numFmt w:val="bullet"/>
      <w:lvlText w:val="•"/>
      <w:lvlJc w:val="left"/>
      <w:pPr>
        <w:ind w:left="3921" w:hanging="188"/>
      </w:pPr>
      <w:rPr>
        <w:rFonts w:hint="default"/>
        <w:lang w:val="el-GR" w:eastAsia="en-US" w:bidi="ar-SA"/>
      </w:rPr>
    </w:lvl>
    <w:lvl w:ilvl="4" w:tplc="3AF42ACE">
      <w:numFmt w:val="bullet"/>
      <w:lvlText w:val="•"/>
      <w:lvlJc w:val="left"/>
      <w:pPr>
        <w:ind w:left="4868" w:hanging="188"/>
      </w:pPr>
      <w:rPr>
        <w:rFonts w:hint="default"/>
        <w:lang w:val="el-GR" w:eastAsia="en-US" w:bidi="ar-SA"/>
      </w:rPr>
    </w:lvl>
    <w:lvl w:ilvl="5" w:tplc="AEFEFB1E">
      <w:numFmt w:val="bullet"/>
      <w:lvlText w:val="•"/>
      <w:lvlJc w:val="left"/>
      <w:pPr>
        <w:ind w:left="5815" w:hanging="188"/>
      </w:pPr>
      <w:rPr>
        <w:rFonts w:hint="default"/>
        <w:lang w:val="el-GR" w:eastAsia="en-US" w:bidi="ar-SA"/>
      </w:rPr>
    </w:lvl>
    <w:lvl w:ilvl="6" w:tplc="35F8CD10">
      <w:numFmt w:val="bullet"/>
      <w:lvlText w:val="•"/>
      <w:lvlJc w:val="left"/>
      <w:pPr>
        <w:ind w:left="6762" w:hanging="188"/>
      </w:pPr>
      <w:rPr>
        <w:rFonts w:hint="default"/>
        <w:lang w:val="el-GR" w:eastAsia="en-US" w:bidi="ar-SA"/>
      </w:rPr>
    </w:lvl>
    <w:lvl w:ilvl="7" w:tplc="7388BFFC">
      <w:numFmt w:val="bullet"/>
      <w:lvlText w:val="•"/>
      <w:lvlJc w:val="left"/>
      <w:pPr>
        <w:ind w:left="7709" w:hanging="188"/>
      </w:pPr>
      <w:rPr>
        <w:rFonts w:hint="default"/>
        <w:lang w:val="el-GR" w:eastAsia="en-US" w:bidi="ar-SA"/>
      </w:rPr>
    </w:lvl>
    <w:lvl w:ilvl="8" w:tplc="97645DD0">
      <w:numFmt w:val="bullet"/>
      <w:lvlText w:val="•"/>
      <w:lvlJc w:val="left"/>
      <w:pPr>
        <w:ind w:left="8656" w:hanging="188"/>
      </w:pPr>
      <w:rPr>
        <w:rFonts w:hint="default"/>
        <w:lang w:val="el-GR" w:eastAsia="en-US" w:bidi="ar-SA"/>
      </w:rPr>
    </w:lvl>
  </w:abstractNum>
  <w:abstractNum w:abstractNumId="4" w15:restartNumberingAfterBreak="0">
    <w:nsid w:val="34334D96"/>
    <w:multiLevelType w:val="hybridMultilevel"/>
    <w:tmpl w:val="87A66D20"/>
    <w:lvl w:ilvl="0" w:tplc="C77A2076">
      <w:numFmt w:val="bullet"/>
      <w:lvlText w:val="•"/>
      <w:lvlJc w:val="left"/>
      <w:pPr>
        <w:ind w:left="1072" w:hanging="363"/>
      </w:pPr>
      <w:rPr>
        <w:rFonts w:ascii="Calibri" w:eastAsia="Calibri" w:hAnsi="Calibri" w:cs="Calibri" w:hint="default"/>
        <w:b w:val="0"/>
        <w:bCs w:val="0"/>
        <w:i w:val="0"/>
        <w:iCs w:val="0"/>
        <w:color w:val="121721"/>
        <w:w w:val="97"/>
        <w:sz w:val="20"/>
        <w:szCs w:val="20"/>
        <w:lang w:val="el-GR" w:eastAsia="en-US" w:bidi="ar-SA"/>
      </w:rPr>
    </w:lvl>
    <w:lvl w:ilvl="1" w:tplc="90C2CB1C">
      <w:numFmt w:val="bullet"/>
      <w:lvlText w:val="•"/>
      <w:lvlJc w:val="left"/>
      <w:pPr>
        <w:ind w:left="2027" w:hanging="363"/>
      </w:pPr>
      <w:rPr>
        <w:rFonts w:hint="default"/>
        <w:lang w:val="el-GR" w:eastAsia="en-US" w:bidi="ar-SA"/>
      </w:rPr>
    </w:lvl>
    <w:lvl w:ilvl="2" w:tplc="A99EAD9A">
      <w:numFmt w:val="bullet"/>
      <w:lvlText w:val="•"/>
      <w:lvlJc w:val="left"/>
      <w:pPr>
        <w:ind w:left="2974" w:hanging="363"/>
      </w:pPr>
      <w:rPr>
        <w:rFonts w:hint="default"/>
        <w:lang w:val="el-GR" w:eastAsia="en-US" w:bidi="ar-SA"/>
      </w:rPr>
    </w:lvl>
    <w:lvl w:ilvl="3" w:tplc="8946DEC6">
      <w:numFmt w:val="bullet"/>
      <w:lvlText w:val="•"/>
      <w:lvlJc w:val="left"/>
      <w:pPr>
        <w:ind w:left="3921" w:hanging="363"/>
      </w:pPr>
      <w:rPr>
        <w:rFonts w:hint="default"/>
        <w:lang w:val="el-GR" w:eastAsia="en-US" w:bidi="ar-SA"/>
      </w:rPr>
    </w:lvl>
    <w:lvl w:ilvl="4" w:tplc="CE2848BE">
      <w:numFmt w:val="bullet"/>
      <w:lvlText w:val="•"/>
      <w:lvlJc w:val="left"/>
      <w:pPr>
        <w:ind w:left="4868" w:hanging="363"/>
      </w:pPr>
      <w:rPr>
        <w:rFonts w:hint="default"/>
        <w:lang w:val="el-GR" w:eastAsia="en-US" w:bidi="ar-SA"/>
      </w:rPr>
    </w:lvl>
    <w:lvl w:ilvl="5" w:tplc="0B725F76">
      <w:numFmt w:val="bullet"/>
      <w:lvlText w:val="•"/>
      <w:lvlJc w:val="left"/>
      <w:pPr>
        <w:ind w:left="5815" w:hanging="363"/>
      </w:pPr>
      <w:rPr>
        <w:rFonts w:hint="default"/>
        <w:lang w:val="el-GR" w:eastAsia="en-US" w:bidi="ar-SA"/>
      </w:rPr>
    </w:lvl>
    <w:lvl w:ilvl="6" w:tplc="C9DA4788">
      <w:numFmt w:val="bullet"/>
      <w:lvlText w:val="•"/>
      <w:lvlJc w:val="left"/>
      <w:pPr>
        <w:ind w:left="6762" w:hanging="363"/>
      </w:pPr>
      <w:rPr>
        <w:rFonts w:hint="default"/>
        <w:lang w:val="el-GR" w:eastAsia="en-US" w:bidi="ar-SA"/>
      </w:rPr>
    </w:lvl>
    <w:lvl w:ilvl="7" w:tplc="79EAA390">
      <w:numFmt w:val="bullet"/>
      <w:lvlText w:val="•"/>
      <w:lvlJc w:val="left"/>
      <w:pPr>
        <w:ind w:left="7709" w:hanging="363"/>
      </w:pPr>
      <w:rPr>
        <w:rFonts w:hint="default"/>
        <w:lang w:val="el-GR" w:eastAsia="en-US" w:bidi="ar-SA"/>
      </w:rPr>
    </w:lvl>
    <w:lvl w:ilvl="8" w:tplc="40FC50E0">
      <w:numFmt w:val="bullet"/>
      <w:lvlText w:val="•"/>
      <w:lvlJc w:val="left"/>
      <w:pPr>
        <w:ind w:left="8656" w:hanging="363"/>
      </w:pPr>
      <w:rPr>
        <w:rFonts w:hint="default"/>
        <w:lang w:val="el-GR" w:eastAsia="en-US" w:bidi="ar-SA"/>
      </w:rPr>
    </w:lvl>
  </w:abstractNum>
  <w:abstractNum w:abstractNumId="5" w15:restartNumberingAfterBreak="0">
    <w:nsid w:val="3BB13DFF"/>
    <w:multiLevelType w:val="multilevel"/>
    <w:tmpl w:val="3FB8C3BC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CF3C0B"/>
    <w:multiLevelType w:val="hybridMultilevel"/>
    <w:tmpl w:val="6CBCD888"/>
    <w:lvl w:ilvl="0" w:tplc="8A60F208">
      <w:start w:val="1"/>
      <w:numFmt w:val="lowerRoman"/>
      <w:lvlText w:val="%1."/>
      <w:lvlJc w:val="left"/>
      <w:pPr>
        <w:ind w:left="1060" w:hanging="382"/>
        <w:jc w:val="right"/>
      </w:pPr>
      <w:rPr>
        <w:rFonts w:hint="default"/>
        <w:w w:val="97"/>
        <w:lang w:val="el-GR" w:eastAsia="en-US" w:bidi="ar-SA"/>
      </w:rPr>
    </w:lvl>
    <w:lvl w:ilvl="1" w:tplc="B48E2152">
      <w:numFmt w:val="bullet"/>
      <w:lvlText w:val="•"/>
      <w:lvlJc w:val="left"/>
      <w:pPr>
        <w:ind w:left="2009" w:hanging="382"/>
      </w:pPr>
      <w:rPr>
        <w:rFonts w:hint="default"/>
        <w:lang w:val="el-GR" w:eastAsia="en-US" w:bidi="ar-SA"/>
      </w:rPr>
    </w:lvl>
    <w:lvl w:ilvl="2" w:tplc="A580C62C">
      <w:numFmt w:val="bullet"/>
      <w:lvlText w:val="•"/>
      <w:lvlJc w:val="left"/>
      <w:pPr>
        <w:ind w:left="2958" w:hanging="382"/>
      </w:pPr>
      <w:rPr>
        <w:rFonts w:hint="default"/>
        <w:lang w:val="el-GR" w:eastAsia="en-US" w:bidi="ar-SA"/>
      </w:rPr>
    </w:lvl>
    <w:lvl w:ilvl="3" w:tplc="07689466">
      <w:numFmt w:val="bullet"/>
      <w:lvlText w:val="•"/>
      <w:lvlJc w:val="left"/>
      <w:pPr>
        <w:ind w:left="3907" w:hanging="382"/>
      </w:pPr>
      <w:rPr>
        <w:rFonts w:hint="default"/>
        <w:lang w:val="el-GR" w:eastAsia="en-US" w:bidi="ar-SA"/>
      </w:rPr>
    </w:lvl>
    <w:lvl w:ilvl="4" w:tplc="A5960DE0">
      <w:numFmt w:val="bullet"/>
      <w:lvlText w:val="•"/>
      <w:lvlJc w:val="left"/>
      <w:pPr>
        <w:ind w:left="4856" w:hanging="382"/>
      </w:pPr>
      <w:rPr>
        <w:rFonts w:hint="default"/>
        <w:lang w:val="el-GR" w:eastAsia="en-US" w:bidi="ar-SA"/>
      </w:rPr>
    </w:lvl>
    <w:lvl w:ilvl="5" w:tplc="A5D670A4">
      <w:numFmt w:val="bullet"/>
      <w:lvlText w:val="•"/>
      <w:lvlJc w:val="left"/>
      <w:pPr>
        <w:ind w:left="5805" w:hanging="382"/>
      </w:pPr>
      <w:rPr>
        <w:rFonts w:hint="default"/>
        <w:lang w:val="el-GR" w:eastAsia="en-US" w:bidi="ar-SA"/>
      </w:rPr>
    </w:lvl>
    <w:lvl w:ilvl="6" w:tplc="A1CEC3EC">
      <w:numFmt w:val="bullet"/>
      <w:lvlText w:val="•"/>
      <w:lvlJc w:val="left"/>
      <w:pPr>
        <w:ind w:left="6754" w:hanging="382"/>
      </w:pPr>
      <w:rPr>
        <w:rFonts w:hint="default"/>
        <w:lang w:val="el-GR" w:eastAsia="en-US" w:bidi="ar-SA"/>
      </w:rPr>
    </w:lvl>
    <w:lvl w:ilvl="7" w:tplc="D65872CE">
      <w:numFmt w:val="bullet"/>
      <w:lvlText w:val="•"/>
      <w:lvlJc w:val="left"/>
      <w:pPr>
        <w:ind w:left="7703" w:hanging="382"/>
      </w:pPr>
      <w:rPr>
        <w:rFonts w:hint="default"/>
        <w:lang w:val="el-GR" w:eastAsia="en-US" w:bidi="ar-SA"/>
      </w:rPr>
    </w:lvl>
    <w:lvl w:ilvl="8" w:tplc="BBEE2892">
      <w:numFmt w:val="bullet"/>
      <w:lvlText w:val="•"/>
      <w:lvlJc w:val="left"/>
      <w:pPr>
        <w:ind w:left="8652" w:hanging="382"/>
      </w:pPr>
      <w:rPr>
        <w:rFonts w:hint="default"/>
        <w:lang w:val="el-GR" w:eastAsia="en-US" w:bidi="ar-SA"/>
      </w:rPr>
    </w:lvl>
  </w:abstractNum>
  <w:abstractNum w:abstractNumId="7" w15:restartNumberingAfterBreak="0">
    <w:nsid w:val="55612F12"/>
    <w:multiLevelType w:val="multilevel"/>
    <w:tmpl w:val="2626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28626A"/>
    <w:multiLevelType w:val="hybridMultilevel"/>
    <w:tmpl w:val="7FA2CB5C"/>
    <w:lvl w:ilvl="0" w:tplc="46F80AAE">
      <w:start w:val="1"/>
      <w:numFmt w:val="lowerRoman"/>
      <w:lvlText w:val="%1."/>
      <w:lvlJc w:val="left"/>
      <w:pPr>
        <w:ind w:left="1060" w:hanging="382"/>
        <w:jc w:val="right"/>
      </w:pPr>
      <w:rPr>
        <w:rFonts w:hint="default"/>
        <w:w w:val="97"/>
        <w:lang w:val="el-GR" w:eastAsia="en-US" w:bidi="ar-SA"/>
      </w:rPr>
    </w:lvl>
    <w:lvl w:ilvl="1" w:tplc="24645D4C">
      <w:numFmt w:val="bullet"/>
      <w:lvlText w:val="•"/>
      <w:lvlJc w:val="left"/>
      <w:pPr>
        <w:ind w:left="2009" w:hanging="382"/>
      </w:pPr>
      <w:rPr>
        <w:rFonts w:hint="default"/>
        <w:lang w:val="el-GR" w:eastAsia="en-US" w:bidi="ar-SA"/>
      </w:rPr>
    </w:lvl>
    <w:lvl w:ilvl="2" w:tplc="9A74C370">
      <w:numFmt w:val="bullet"/>
      <w:lvlText w:val="•"/>
      <w:lvlJc w:val="left"/>
      <w:pPr>
        <w:ind w:left="2958" w:hanging="382"/>
      </w:pPr>
      <w:rPr>
        <w:rFonts w:hint="default"/>
        <w:lang w:val="el-GR" w:eastAsia="en-US" w:bidi="ar-SA"/>
      </w:rPr>
    </w:lvl>
    <w:lvl w:ilvl="3" w:tplc="16F87220">
      <w:numFmt w:val="bullet"/>
      <w:lvlText w:val="•"/>
      <w:lvlJc w:val="left"/>
      <w:pPr>
        <w:ind w:left="3907" w:hanging="382"/>
      </w:pPr>
      <w:rPr>
        <w:rFonts w:hint="default"/>
        <w:lang w:val="el-GR" w:eastAsia="en-US" w:bidi="ar-SA"/>
      </w:rPr>
    </w:lvl>
    <w:lvl w:ilvl="4" w:tplc="D9DA02BE">
      <w:numFmt w:val="bullet"/>
      <w:lvlText w:val="•"/>
      <w:lvlJc w:val="left"/>
      <w:pPr>
        <w:ind w:left="4856" w:hanging="382"/>
      </w:pPr>
      <w:rPr>
        <w:rFonts w:hint="default"/>
        <w:lang w:val="el-GR" w:eastAsia="en-US" w:bidi="ar-SA"/>
      </w:rPr>
    </w:lvl>
    <w:lvl w:ilvl="5" w:tplc="7D50E2BE">
      <w:numFmt w:val="bullet"/>
      <w:lvlText w:val="•"/>
      <w:lvlJc w:val="left"/>
      <w:pPr>
        <w:ind w:left="5805" w:hanging="382"/>
      </w:pPr>
      <w:rPr>
        <w:rFonts w:hint="default"/>
        <w:lang w:val="el-GR" w:eastAsia="en-US" w:bidi="ar-SA"/>
      </w:rPr>
    </w:lvl>
    <w:lvl w:ilvl="6" w:tplc="40486394">
      <w:numFmt w:val="bullet"/>
      <w:lvlText w:val="•"/>
      <w:lvlJc w:val="left"/>
      <w:pPr>
        <w:ind w:left="6754" w:hanging="382"/>
      </w:pPr>
      <w:rPr>
        <w:rFonts w:hint="default"/>
        <w:lang w:val="el-GR" w:eastAsia="en-US" w:bidi="ar-SA"/>
      </w:rPr>
    </w:lvl>
    <w:lvl w:ilvl="7" w:tplc="AC6EA536">
      <w:numFmt w:val="bullet"/>
      <w:lvlText w:val="•"/>
      <w:lvlJc w:val="left"/>
      <w:pPr>
        <w:ind w:left="7703" w:hanging="382"/>
      </w:pPr>
      <w:rPr>
        <w:rFonts w:hint="default"/>
        <w:lang w:val="el-GR" w:eastAsia="en-US" w:bidi="ar-SA"/>
      </w:rPr>
    </w:lvl>
    <w:lvl w:ilvl="8" w:tplc="983247F8">
      <w:numFmt w:val="bullet"/>
      <w:lvlText w:val="•"/>
      <w:lvlJc w:val="left"/>
      <w:pPr>
        <w:ind w:left="8652" w:hanging="382"/>
      </w:pPr>
      <w:rPr>
        <w:rFonts w:hint="default"/>
        <w:lang w:val="el-GR" w:eastAsia="en-US" w:bidi="ar-SA"/>
      </w:rPr>
    </w:lvl>
  </w:abstractNum>
  <w:abstractNum w:abstractNumId="9" w15:restartNumberingAfterBreak="0">
    <w:nsid w:val="5CC259D7"/>
    <w:multiLevelType w:val="multilevel"/>
    <w:tmpl w:val="A380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CF2220"/>
    <w:multiLevelType w:val="hybridMultilevel"/>
    <w:tmpl w:val="C2082268"/>
    <w:lvl w:ilvl="0" w:tplc="62FA966E">
      <w:start w:val="1"/>
      <w:numFmt w:val="lowerRoman"/>
      <w:lvlText w:val="%1."/>
      <w:lvlJc w:val="left"/>
      <w:pPr>
        <w:ind w:left="1346" w:hanging="113"/>
        <w:jc w:val="right"/>
      </w:pPr>
      <w:rPr>
        <w:rFonts w:hint="default"/>
        <w:w w:val="75"/>
        <w:lang w:val="el-GR" w:eastAsia="en-US" w:bidi="ar-SA"/>
      </w:rPr>
    </w:lvl>
    <w:lvl w:ilvl="1" w:tplc="9CAE2C2C">
      <w:start w:val="1"/>
      <w:numFmt w:val="lowerRoman"/>
      <w:lvlText w:val="%2."/>
      <w:lvlJc w:val="left"/>
      <w:pPr>
        <w:ind w:left="916" w:hanging="238"/>
      </w:pPr>
      <w:rPr>
        <w:rFonts w:ascii="Calibri" w:eastAsia="Calibri" w:hAnsi="Calibri" w:cs="Calibri" w:hint="default"/>
        <w:b w:val="0"/>
        <w:bCs w:val="0"/>
        <w:i w:val="0"/>
        <w:iCs w:val="0"/>
        <w:w w:val="97"/>
        <w:sz w:val="20"/>
        <w:szCs w:val="20"/>
        <w:lang w:val="el-GR" w:eastAsia="en-US" w:bidi="ar-SA"/>
      </w:rPr>
    </w:lvl>
    <w:lvl w:ilvl="2" w:tplc="EFBCAE5C">
      <w:numFmt w:val="bullet"/>
      <w:lvlText w:val="•"/>
      <w:lvlJc w:val="left"/>
      <w:pPr>
        <w:ind w:left="2363" w:hanging="238"/>
      </w:pPr>
      <w:rPr>
        <w:rFonts w:hint="default"/>
        <w:lang w:val="el-GR" w:eastAsia="en-US" w:bidi="ar-SA"/>
      </w:rPr>
    </w:lvl>
    <w:lvl w:ilvl="3" w:tplc="6ADC15E2">
      <w:numFmt w:val="bullet"/>
      <w:lvlText w:val="•"/>
      <w:lvlJc w:val="left"/>
      <w:pPr>
        <w:ind w:left="3386" w:hanging="238"/>
      </w:pPr>
      <w:rPr>
        <w:rFonts w:hint="default"/>
        <w:lang w:val="el-GR" w:eastAsia="en-US" w:bidi="ar-SA"/>
      </w:rPr>
    </w:lvl>
    <w:lvl w:ilvl="4" w:tplc="FE30FF8C">
      <w:numFmt w:val="bullet"/>
      <w:lvlText w:val="•"/>
      <w:lvlJc w:val="left"/>
      <w:pPr>
        <w:ind w:left="4410" w:hanging="238"/>
      </w:pPr>
      <w:rPr>
        <w:rFonts w:hint="default"/>
        <w:lang w:val="el-GR" w:eastAsia="en-US" w:bidi="ar-SA"/>
      </w:rPr>
    </w:lvl>
    <w:lvl w:ilvl="5" w:tplc="355EDBC8">
      <w:numFmt w:val="bullet"/>
      <w:lvlText w:val="•"/>
      <w:lvlJc w:val="left"/>
      <w:pPr>
        <w:ind w:left="5433" w:hanging="238"/>
      </w:pPr>
      <w:rPr>
        <w:rFonts w:hint="default"/>
        <w:lang w:val="el-GR" w:eastAsia="en-US" w:bidi="ar-SA"/>
      </w:rPr>
    </w:lvl>
    <w:lvl w:ilvl="6" w:tplc="3B548EB4">
      <w:numFmt w:val="bullet"/>
      <w:lvlText w:val="•"/>
      <w:lvlJc w:val="left"/>
      <w:pPr>
        <w:ind w:left="6457" w:hanging="238"/>
      </w:pPr>
      <w:rPr>
        <w:rFonts w:hint="default"/>
        <w:lang w:val="el-GR" w:eastAsia="en-US" w:bidi="ar-SA"/>
      </w:rPr>
    </w:lvl>
    <w:lvl w:ilvl="7" w:tplc="34784808">
      <w:numFmt w:val="bullet"/>
      <w:lvlText w:val="•"/>
      <w:lvlJc w:val="left"/>
      <w:pPr>
        <w:ind w:left="7480" w:hanging="238"/>
      </w:pPr>
      <w:rPr>
        <w:rFonts w:hint="default"/>
        <w:lang w:val="el-GR" w:eastAsia="en-US" w:bidi="ar-SA"/>
      </w:rPr>
    </w:lvl>
    <w:lvl w:ilvl="8" w:tplc="D19A761A">
      <w:numFmt w:val="bullet"/>
      <w:lvlText w:val="•"/>
      <w:lvlJc w:val="left"/>
      <w:pPr>
        <w:ind w:left="8504" w:hanging="238"/>
      </w:pPr>
      <w:rPr>
        <w:rFonts w:hint="default"/>
        <w:lang w:val="el-GR" w:eastAsia="en-US" w:bidi="ar-SA"/>
      </w:rPr>
    </w:lvl>
  </w:abstractNum>
  <w:abstractNum w:abstractNumId="11" w15:restartNumberingAfterBreak="0">
    <w:nsid w:val="6C8A27EB"/>
    <w:multiLevelType w:val="multilevel"/>
    <w:tmpl w:val="199E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EA2776"/>
    <w:multiLevelType w:val="hybridMultilevel"/>
    <w:tmpl w:val="29C60D92"/>
    <w:lvl w:ilvl="0" w:tplc="1B58846C">
      <w:start w:val="1"/>
      <w:numFmt w:val="lowerRoman"/>
      <w:lvlText w:val="%1."/>
      <w:lvlJc w:val="left"/>
      <w:pPr>
        <w:ind w:left="1072" w:hanging="250"/>
      </w:pPr>
      <w:rPr>
        <w:rFonts w:ascii="Calibri" w:eastAsia="Calibri" w:hAnsi="Calibri" w:cs="Calibri" w:hint="default"/>
        <w:b w:val="0"/>
        <w:bCs w:val="0"/>
        <w:i w:val="0"/>
        <w:iCs w:val="0"/>
        <w:w w:val="97"/>
        <w:sz w:val="20"/>
        <w:szCs w:val="20"/>
        <w:lang w:val="el-GR" w:eastAsia="en-US" w:bidi="ar-SA"/>
      </w:rPr>
    </w:lvl>
    <w:lvl w:ilvl="1" w:tplc="8AF456FE">
      <w:numFmt w:val="bullet"/>
      <w:lvlText w:val="•"/>
      <w:lvlJc w:val="left"/>
      <w:pPr>
        <w:ind w:left="2027" w:hanging="250"/>
      </w:pPr>
      <w:rPr>
        <w:rFonts w:hint="default"/>
        <w:lang w:val="el-GR" w:eastAsia="en-US" w:bidi="ar-SA"/>
      </w:rPr>
    </w:lvl>
    <w:lvl w:ilvl="2" w:tplc="EAE4E440">
      <w:numFmt w:val="bullet"/>
      <w:lvlText w:val="•"/>
      <w:lvlJc w:val="left"/>
      <w:pPr>
        <w:ind w:left="2974" w:hanging="250"/>
      </w:pPr>
      <w:rPr>
        <w:rFonts w:hint="default"/>
        <w:lang w:val="el-GR" w:eastAsia="en-US" w:bidi="ar-SA"/>
      </w:rPr>
    </w:lvl>
    <w:lvl w:ilvl="3" w:tplc="E9B41E1E">
      <w:numFmt w:val="bullet"/>
      <w:lvlText w:val="•"/>
      <w:lvlJc w:val="left"/>
      <w:pPr>
        <w:ind w:left="3921" w:hanging="250"/>
      </w:pPr>
      <w:rPr>
        <w:rFonts w:hint="default"/>
        <w:lang w:val="el-GR" w:eastAsia="en-US" w:bidi="ar-SA"/>
      </w:rPr>
    </w:lvl>
    <w:lvl w:ilvl="4" w:tplc="E8CEB004">
      <w:numFmt w:val="bullet"/>
      <w:lvlText w:val="•"/>
      <w:lvlJc w:val="left"/>
      <w:pPr>
        <w:ind w:left="4868" w:hanging="250"/>
      </w:pPr>
      <w:rPr>
        <w:rFonts w:hint="default"/>
        <w:lang w:val="el-GR" w:eastAsia="en-US" w:bidi="ar-SA"/>
      </w:rPr>
    </w:lvl>
    <w:lvl w:ilvl="5" w:tplc="109C9B00">
      <w:numFmt w:val="bullet"/>
      <w:lvlText w:val="•"/>
      <w:lvlJc w:val="left"/>
      <w:pPr>
        <w:ind w:left="5815" w:hanging="250"/>
      </w:pPr>
      <w:rPr>
        <w:rFonts w:hint="default"/>
        <w:lang w:val="el-GR" w:eastAsia="en-US" w:bidi="ar-SA"/>
      </w:rPr>
    </w:lvl>
    <w:lvl w:ilvl="6" w:tplc="E3F4C9C6">
      <w:numFmt w:val="bullet"/>
      <w:lvlText w:val="•"/>
      <w:lvlJc w:val="left"/>
      <w:pPr>
        <w:ind w:left="6762" w:hanging="250"/>
      </w:pPr>
      <w:rPr>
        <w:rFonts w:hint="default"/>
        <w:lang w:val="el-GR" w:eastAsia="en-US" w:bidi="ar-SA"/>
      </w:rPr>
    </w:lvl>
    <w:lvl w:ilvl="7" w:tplc="2C5AE39A">
      <w:numFmt w:val="bullet"/>
      <w:lvlText w:val="•"/>
      <w:lvlJc w:val="left"/>
      <w:pPr>
        <w:ind w:left="7709" w:hanging="250"/>
      </w:pPr>
      <w:rPr>
        <w:rFonts w:hint="default"/>
        <w:lang w:val="el-GR" w:eastAsia="en-US" w:bidi="ar-SA"/>
      </w:rPr>
    </w:lvl>
    <w:lvl w:ilvl="8" w:tplc="1AB03F32">
      <w:numFmt w:val="bullet"/>
      <w:lvlText w:val="•"/>
      <w:lvlJc w:val="left"/>
      <w:pPr>
        <w:ind w:left="8656" w:hanging="250"/>
      </w:pPr>
      <w:rPr>
        <w:rFonts w:hint="default"/>
        <w:lang w:val="el-GR" w:eastAsia="en-US" w:bidi="ar-SA"/>
      </w:rPr>
    </w:lvl>
  </w:abstractNum>
  <w:abstractNum w:abstractNumId="13" w15:restartNumberingAfterBreak="0">
    <w:nsid w:val="6E557005"/>
    <w:multiLevelType w:val="hybridMultilevel"/>
    <w:tmpl w:val="5CEE69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26ABB"/>
    <w:multiLevelType w:val="multilevel"/>
    <w:tmpl w:val="C0EC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12"/>
  </w:num>
  <w:num w:numId="8">
    <w:abstractNumId w:val="10"/>
  </w:num>
  <w:num w:numId="9">
    <w:abstractNumId w:val="5"/>
  </w:num>
  <w:num w:numId="10">
    <w:abstractNumId w:val="14"/>
  </w:num>
  <w:num w:numId="11">
    <w:abstractNumId w:val="7"/>
  </w:num>
  <w:num w:numId="12">
    <w:abstractNumId w:val="11"/>
  </w:num>
  <w:num w:numId="13">
    <w:abstractNumId w:val="9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70"/>
    <w:rsid w:val="00017B10"/>
    <w:rsid w:val="00043ED3"/>
    <w:rsid w:val="0009169B"/>
    <w:rsid w:val="000F1AFE"/>
    <w:rsid w:val="0010168F"/>
    <w:rsid w:val="00104C9E"/>
    <w:rsid w:val="001239BA"/>
    <w:rsid w:val="00132319"/>
    <w:rsid w:val="001448C6"/>
    <w:rsid w:val="00150C8E"/>
    <w:rsid w:val="001554D1"/>
    <w:rsid w:val="0017752E"/>
    <w:rsid w:val="001D6A83"/>
    <w:rsid w:val="001F1E83"/>
    <w:rsid w:val="001F46DC"/>
    <w:rsid w:val="00203677"/>
    <w:rsid w:val="00214D52"/>
    <w:rsid w:val="00265DF6"/>
    <w:rsid w:val="00287781"/>
    <w:rsid w:val="002E3B53"/>
    <w:rsid w:val="003900CD"/>
    <w:rsid w:val="00390670"/>
    <w:rsid w:val="004A48C1"/>
    <w:rsid w:val="004D2156"/>
    <w:rsid w:val="004F0DD6"/>
    <w:rsid w:val="00576F43"/>
    <w:rsid w:val="005A4E18"/>
    <w:rsid w:val="005B6624"/>
    <w:rsid w:val="005B78F3"/>
    <w:rsid w:val="005D09E3"/>
    <w:rsid w:val="005D1B62"/>
    <w:rsid w:val="00625545"/>
    <w:rsid w:val="006953A4"/>
    <w:rsid w:val="006D7BF7"/>
    <w:rsid w:val="006F6B33"/>
    <w:rsid w:val="00731C9A"/>
    <w:rsid w:val="00747D0C"/>
    <w:rsid w:val="007B760E"/>
    <w:rsid w:val="007E3070"/>
    <w:rsid w:val="007F13F8"/>
    <w:rsid w:val="007F240B"/>
    <w:rsid w:val="00802CD0"/>
    <w:rsid w:val="00877EE6"/>
    <w:rsid w:val="00906E8D"/>
    <w:rsid w:val="00925860"/>
    <w:rsid w:val="00932589"/>
    <w:rsid w:val="009A3EE5"/>
    <w:rsid w:val="009C548E"/>
    <w:rsid w:val="009D5970"/>
    <w:rsid w:val="00A23ED9"/>
    <w:rsid w:val="00A91F33"/>
    <w:rsid w:val="00B36027"/>
    <w:rsid w:val="00B430EF"/>
    <w:rsid w:val="00B70D9A"/>
    <w:rsid w:val="00BB023D"/>
    <w:rsid w:val="00C47AB8"/>
    <w:rsid w:val="00C52216"/>
    <w:rsid w:val="00CB09AE"/>
    <w:rsid w:val="00DA7700"/>
    <w:rsid w:val="00DB1961"/>
    <w:rsid w:val="00DB7FCA"/>
    <w:rsid w:val="00DE62F0"/>
    <w:rsid w:val="00DF70C7"/>
    <w:rsid w:val="00E01DCF"/>
    <w:rsid w:val="00E35365"/>
    <w:rsid w:val="00E55E9A"/>
    <w:rsid w:val="00E749F0"/>
    <w:rsid w:val="00EB3B8E"/>
    <w:rsid w:val="00F061DB"/>
    <w:rsid w:val="00F3191F"/>
    <w:rsid w:val="00F760F0"/>
    <w:rsid w:val="00F911DF"/>
    <w:rsid w:val="00FD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F6BE"/>
  <w15:docId w15:val="{C76C4E04-8E82-4D45-A76D-C2E3F0AC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ind w:left="352"/>
      <w:jc w:val="both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A77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77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947" w:right="733"/>
      <w:jc w:val="center"/>
    </w:pPr>
    <w:rPr>
      <w:rFonts w:ascii="Tahoma" w:eastAsia="Tahoma" w:hAnsi="Tahoma" w:cs="Tahoma"/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spacing w:before="121"/>
      <w:ind w:left="1060" w:hanging="47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F911DF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877EE6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6B33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semiHidden/>
    <w:rsid w:val="00DA77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DA77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17B10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017B10"/>
    <w:rPr>
      <w:rFonts w:ascii="Segoe UI" w:eastAsia="Calibri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2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B581F-9F2E-4311-8101-DF7247109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ΠΟΛΥΧΡΟΝΗΣ  ΛΕΤΗΣ</dc:creator>
  <cp:lastModifiedBy>Aggelos AP. Papadopoulos</cp:lastModifiedBy>
  <cp:revision>2</cp:revision>
  <cp:lastPrinted>2026-08-04T07:11:00Z</cp:lastPrinted>
  <dcterms:created xsi:type="dcterms:W3CDTF">2026-08-04T07:15:00Z</dcterms:created>
  <dcterms:modified xsi:type="dcterms:W3CDTF">2026-08-04T07:15:00Z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2024-04-05T00:00:00Z</vt:filetime>
  </property>
  <property fmtid="{D5CDD505-2E9C-101B-9397-08002B2CF9AE}" pid="5" name="Producer">
    <vt:lpwstr>Microsoft® Word 2013</vt:lpwstr>
  </property>
</Properties>
</file>