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792" w:rsidRPr="00A47792" w:rsidRDefault="00A47792" w:rsidP="00A47792">
      <w:pPr>
        <w:rPr>
          <w:rFonts w:ascii="Calibri" w:hAnsi="Calibri" w:cs="Calibri"/>
          <w:b/>
        </w:rPr>
      </w:pPr>
      <w:bookmarkStart w:id="0" w:name="_GoBack"/>
      <w:bookmarkEnd w:id="0"/>
    </w:p>
    <w:p w:rsidR="0005722B" w:rsidRDefault="0005722B" w:rsidP="00D64C4C">
      <w:pPr>
        <w:widowControl w:val="0"/>
        <w:autoSpaceDE w:val="0"/>
        <w:autoSpaceDN w:val="0"/>
        <w:spacing w:after="0" w:line="278" w:lineRule="auto"/>
        <w:ind w:right="84"/>
        <w:jc w:val="both"/>
      </w:pPr>
    </w:p>
    <w:p w:rsidR="0005722B" w:rsidRPr="00136E13" w:rsidRDefault="0005722B" w:rsidP="0005722B">
      <w:pPr>
        <w:keepNext/>
        <w:keepLines/>
        <w:spacing w:after="0" w:line="240" w:lineRule="auto"/>
        <w:jc w:val="center"/>
        <w:outlineLvl w:val="0"/>
        <w:rPr>
          <w:rFonts w:ascii="Calibri Light" w:eastAsia="Times New Roman" w:hAnsi="Calibri Light" w:cs="Times New Roman"/>
          <w:b/>
          <w:color w:val="2E74B5"/>
          <w:sz w:val="32"/>
          <w:szCs w:val="32"/>
          <w:lang w:eastAsia="en-US"/>
        </w:rPr>
      </w:pPr>
      <w:r w:rsidRPr="0005722B">
        <w:rPr>
          <w:rFonts w:ascii="Calibri Light" w:eastAsia="Times New Roman" w:hAnsi="Calibri Light" w:cs="Times New Roman"/>
          <w:b/>
          <w:color w:val="2E74B5"/>
          <w:sz w:val="32"/>
          <w:szCs w:val="32"/>
          <w:lang w:eastAsia="en-US"/>
        </w:rPr>
        <w:t>Δικαιώματα και Υποχρεώσεις Δικαιούχων</w:t>
      </w:r>
    </w:p>
    <w:p w:rsidR="0005722B" w:rsidRPr="00136E13" w:rsidRDefault="007A0ECE" w:rsidP="0005722B">
      <w:pPr>
        <w:keepNext/>
        <w:keepLines/>
        <w:spacing w:after="0" w:line="240" w:lineRule="auto"/>
        <w:jc w:val="center"/>
        <w:outlineLvl w:val="0"/>
        <w:rPr>
          <w:rFonts w:ascii="Calibri Light" w:eastAsia="Times New Roman" w:hAnsi="Calibri Light" w:cs="Times New Roman"/>
          <w:color w:val="000000" w:themeColor="text1"/>
          <w:sz w:val="16"/>
          <w:szCs w:val="16"/>
          <w:lang w:eastAsia="en-US"/>
        </w:rPr>
      </w:pPr>
      <w:r>
        <w:rPr>
          <w:rFonts w:ascii="Calibri Light" w:eastAsia="Times New Roman" w:hAnsi="Calibri Light" w:cs="Times New Roman"/>
          <w:color w:val="000000" w:themeColor="text1"/>
          <w:sz w:val="16"/>
          <w:szCs w:val="16"/>
          <w:lang w:eastAsia="en-US"/>
        </w:rPr>
        <w:t xml:space="preserve">Συμφώνα με την </w:t>
      </w:r>
      <w:proofErr w:type="spellStart"/>
      <w:r>
        <w:rPr>
          <w:rFonts w:ascii="Calibri Light" w:eastAsia="Times New Roman" w:hAnsi="Calibri Light" w:cs="Times New Roman"/>
          <w:color w:val="000000" w:themeColor="text1"/>
          <w:sz w:val="16"/>
          <w:szCs w:val="16"/>
          <w:lang w:eastAsia="en-US"/>
        </w:rPr>
        <w:t>υπ</w:t>
      </w:r>
      <w:proofErr w:type="spellEnd"/>
      <w:r>
        <w:rPr>
          <w:rFonts w:ascii="Calibri Light" w:eastAsia="Times New Roman" w:hAnsi="Calibri Light" w:cs="Times New Roman"/>
          <w:color w:val="000000" w:themeColor="text1"/>
          <w:sz w:val="16"/>
          <w:szCs w:val="16"/>
          <w:lang w:eastAsia="en-US"/>
        </w:rPr>
        <w:t xml:space="preserve">΄ </w:t>
      </w:r>
      <w:proofErr w:type="spellStart"/>
      <w:r>
        <w:rPr>
          <w:rFonts w:ascii="Calibri Light" w:eastAsia="Times New Roman" w:hAnsi="Calibri Light" w:cs="Times New Roman"/>
          <w:color w:val="000000" w:themeColor="text1"/>
          <w:sz w:val="16"/>
          <w:szCs w:val="16"/>
          <w:lang w:eastAsia="en-US"/>
        </w:rPr>
        <w:t>αρ</w:t>
      </w:r>
      <w:proofErr w:type="spellEnd"/>
      <w:r>
        <w:rPr>
          <w:rFonts w:ascii="Calibri Light" w:eastAsia="Times New Roman" w:hAnsi="Calibri Light" w:cs="Times New Roman"/>
          <w:color w:val="000000" w:themeColor="text1"/>
          <w:sz w:val="16"/>
          <w:szCs w:val="16"/>
          <w:lang w:eastAsia="en-US"/>
        </w:rPr>
        <w:t>. 22</w:t>
      </w:r>
      <w:r w:rsidR="0005722B" w:rsidRPr="0005722B">
        <w:rPr>
          <w:rFonts w:ascii="Calibri Light" w:eastAsia="Times New Roman" w:hAnsi="Calibri Light" w:cs="Times New Roman"/>
          <w:color w:val="000000" w:themeColor="text1"/>
          <w:sz w:val="16"/>
          <w:szCs w:val="16"/>
          <w:lang w:eastAsia="en-US"/>
        </w:rPr>
        <w:t xml:space="preserve">/2026 απόφαση του Δημοτικού Συμβουλίου του Δήμου Αλιάρτου – </w:t>
      </w:r>
      <w:proofErr w:type="spellStart"/>
      <w:r w:rsidR="0005722B" w:rsidRPr="0005722B">
        <w:rPr>
          <w:rFonts w:ascii="Calibri Light" w:eastAsia="Times New Roman" w:hAnsi="Calibri Light" w:cs="Times New Roman"/>
          <w:color w:val="000000" w:themeColor="text1"/>
          <w:sz w:val="16"/>
          <w:szCs w:val="16"/>
          <w:lang w:eastAsia="en-US"/>
        </w:rPr>
        <w:t>Θεσπιέων</w:t>
      </w:r>
      <w:proofErr w:type="spellEnd"/>
      <w:r w:rsidR="0005722B" w:rsidRPr="0005722B">
        <w:rPr>
          <w:rFonts w:ascii="Calibri Light" w:eastAsia="Times New Roman" w:hAnsi="Calibri Light" w:cs="Times New Roman"/>
          <w:color w:val="000000" w:themeColor="text1"/>
          <w:sz w:val="16"/>
          <w:szCs w:val="16"/>
          <w:lang w:eastAsia="en-US"/>
        </w:rPr>
        <w:t xml:space="preserve"> με θέμα:  </w:t>
      </w:r>
      <w:r w:rsidRPr="007A0ECE">
        <w:rPr>
          <w:rFonts w:ascii="Calibri Light" w:eastAsia="Times New Roman" w:hAnsi="Calibri Light" w:cs="Times New Roman"/>
          <w:color w:val="000000" w:themeColor="text1"/>
          <w:sz w:val="16"/>
          <w:szCs w:val="16"/>
          <w:lang w:eastAsia="en-US"/>
        </w:rPr>
        <w:t xml:space="preserve">«Περί έγκρισης εσωτερικού κανονισμού λειτουργίας Κοινωνικού Παντοπωλείου του Δήμου Αλιάρτου – </w:t>
      </w:r>
      <w:proofErr w:type="spellStart"/>
      <w:r w:rsidRPr="007A0ECE">
        <w:rPr>
          <w:rFonts w:ascii="Calibri Light" w:eastAsia="Times New Roman" w:hAnsi="Calibri Light" w:cs="Times New Roman"/>
          <w:color w:val="000000" w:themeColor="text1"/>
          <w:sz w:val="16"/>
          <w:szCs w:val="16"/>
          <w:lang w:eastAsia="en-US"/>
        </w:rPr>
        <w:t>Θεσπιέων</w:t>
      </w:r>
      <w:proofErr w:type="spellEnd"/>
      <w:r w:rsidRPr="007A0ECE">
        <w:rPr>
          <w:rFonts w:ascii="Calibri Light" w:eastAsia="Times New Roman" w:hAnsi="Calibri Light" w:cs="Times New Roman"/>
          <w:color w:val="000000" w:themeColor="text1"/>
          <w:sz w:val="16"/>
          <w:szCs w:val="16"/>
          <w:lang w:eastAsia="en-US"/>
        </w:rPr>
        <w:t xml:space="preserve"> στο πλαίσιο της πράξης: «Δομές Παροχής Βασικών Αγαθών – Νέες Δράσεις Δήμου Αλιάρτου - </w:t>
      </w:r>
      <w:proofErr w:type="spellStart"/>
      <w:r w:rsidRPr="007A0ECE">
        <w:rPr>
          <w:rFonts w:ascii="Calibri Light" w:eastAsia="Times New Roman" w:hAnsi="Calibri Light" w:cs="Times New Roman"/>
          <w:color w:val="000000" w:themeColor="text1"/>
          <w:sz w:val="16"/>
          <w:szCs w:val="16"/>
          <w:lang w:eastAsia="en-US"/>
        </w:rPr>
        <w:t>Θεσπιέων</w:t>
      </w:r>
      <w:proofErr w:type="spellEnd"/>
      <w:r w:rsidRPr="007A0ECE">
        <w:rPr>
          <w:rFonts w:ascii="Calibri Light" w:eastAsia="Times New Roman" w:hAnsi="Calibri Light" w:cs="Times New Roman"/>
          <w:color w:val="000000" w:themeColor="text1"/>
          <w:sz w:val="16"/>
          <w:szCs w:val="16"/>
          <w:lang w:eastAsia="en-US"/>
        </w:rPr>
        <w:t>» με Κωδικό ΟΠΣ 6038963 στο Πρόγραμμα «ΣΤΕΡΕΑ ΕΛΛΑΔΑ 2021-2027». (</w:t>
      </w:r>
      <w:proofErr w:type="spellStart"/>
      <w:r w:rsidRPr="007A0ECE">
        <w:rPr>
          <w:rFonts w:ascii="Calibri Light" w:eastAsia="Times New Roman" w:hAnsi="Calibri Light" w:cs="Times New Roman"/>
          <w:color w:val="000000" w:themeColor="text1"/>
          <w:sz w:val="16"/>
          <w:szCs w:val="16"/>
          <w:lang w:eastAsia="en-US"/>
        </w:rPr>
        <w:t>Σχετ</w:t>
      </w:r>
      <w:proofErr w:type="spellEnd"/>
      <w:r w:rsidRPr="007A0ECE">
        <w:rPr>
          <w:rFonts w:ascii="Calibri Light" w:eastAsia="Times New Roman" w:hAnsi="Calibri Light" w:cs="Times New Roman"/>
          <w:color w:val="000000" w:themeColor="text1"/>
          <w:sz w:val="16"/>
          <w:szCs w:val="16"/>
          <w:lang w:eastAsia="en-US"/>
        </w:rPr>
        <w:t xml:space="preserve">. η </w:t>
      </w:r>
      <w:proofErr w:type="spellStart"/>
      <w:r w:rsidRPr="007A0ECE">
        <w:rPr>
          <w:rFonts w:ascii="Calibri Light" w:eastAsia="Times New Roman" w:hAnsi="Calibri Light" w:cs="Times New Roman"/>
          <w:color w:val="000000" w:themeColor="text1"/>
          <w:sz w:val="16"/>
          <w:szCs w:val="16"/>
          <w:lang w:eastAsia="en-US"/>
        </w:rPr>
        <w:t>υπ</w:t>
      </w:r>
      <w:proofErr w:type="spellEnd"/>
      <w:r w:rsidRPr="007A0ECE">
        <w:rPr>
          <w:rFonts w:ascii="Calibri Light" w:eastAsia="Times New Roman" w:hAnsi="Calibri Light" w:cs="Times New Roman"/>
          <w:color w:val="000000" w:themeColor="text1"/>
          <w:sz w:val="16"/>
          <w:szCs w:val="16"/>
          <w:lang w:eastAsia="en-US"/>
        </w:rPr>
        <w:t>΄ αριθμ.28/2026 απόφαση Δημοτικής Επιτροπής)»</w:t>
      </w:r>
      <w:r w:rsidR="0005722B" w:rsidRPr="0005722B">
        <w:rPr>
          <w:rFonts w:ascii="Calibri Light" w:eastAsia="Times New Roman" w:hAnsi="Calibri Light" w:cs="Times New Roman"/>
          <w:color w:val="000000" w:themeColor="text1"/>
          <w:sz w:val="16"/>
          <w:szCs w:val="16"/>
          <w:lang w:eastAsia="en-US"/>
        </w:rPr>
        <w:t>(ΑΔΑ:</w:t>
      </w:r>
      <w:r w:rsidR="0005722B" w:rsidRPr="0005722B">
        <w:t xml:space="preserve"> </w:t>
      </w:r>
      <w:r w:rsidRPr="007A0ECE">
        <w:rPr>
          <w:rFonts w:ascii="Calibri Light" w:eastAsia="Times New Roman" w:hAnsi="Calibri Light" w:cs="Times New Roman"/>
          <w:color w:val="000000" w:themeColor="text1"/>
          <w:sz w:val="16"/>
          <w:szCs w:val="16"/>
          <w:lang w:eastAsia="en-US"/>
        </w:rPr>
        <w:t>ΨΗΥΨΩΨ4-ΦΓΥ</w:t>
      </w:r>
      <w:r w:rsidR="0005722B" w:rsidRPr="00136E13">
        <w:rPr>
          <w:rFonts w:ascii="Calibri Light" w:eastAsia="Times New Roman" w:hAnsi="Calibri Light" w:cs="Times New Roman"/>
          <w:color w:val="000000" w:themeColor="text1"/>
          <w:sz w:val="16"/>
          <w:szCs w:val="16"/>
          <w:lang w:eastAsia="en-US"/>
        </w:rPr>
        <w:t>)</w:t>
      </w:r>
      <w:r w:rsidR="00136E13">
        <w:rPr>
          <w:rFonts w:ascii="Calibri Light" w:eastAsia="Times New Roman" w:hAnsi="Calibri Light" w:cs="Times New Roman"/>
          <w:color w:val="000000" w:themeColor="text1"/>
          <w:sz w:val="16"/>
          <w:szCs w:val="16"/>
          <w:lang w:eastAsia="en-US"/>
        </w:rPr>
        <w:t>.</w:t>
      </w:r>
    </w:p>
    <w:p w:rsidR="0005722B" w:rsidRPr="0005722B" w:rsidRDefault="0005722B" w:rsidP="0005722B">
      <w:pPr>
        <w:keepNext/>
        <w:keepLines/>
        <w:spacing w:before="240" w:after="0"/>
        <w:jc w:val="center"/>
        <w:outlineLvl w:val="0"/>
        <w:rPr>
          <w:rFonts w:ascii="Calibri Light" w:eastAsia="Times New Roman" w:hAnsi="Calibri Light" w:cs="Times New Roman"/>
          <w:color w:val="2E74B5"/>
          <w:sz w:val="32"/>
          <w:szCs w:val="32"/>
          <w:lang w:eastAsia="en-US"/>
        </w:rPr>
      </w:pPr>
    </w:p>
    <w:p w:rsidR="00D2072B" w:rsidRDefault="00D2072B" w:rsidP="00DD5115">
      <w:pPr>
        <w:spacing w:after="0" w:line="360" w:lineRule="auto"/>
        <w:jc w:val="both"/>
        <w:rPr>
          <w:rFonts w:asciiTheme="majorHAnsi" w:eastAsiaTheme="majorEastAsia" w:hAnsiTheme="majorHAnsi" w:cstheme="majorBidi"/>
          <w:color w:val="2E74B5" w:themeColor="accent1" w:themeShade="BF"/>
          <w:sz w:val="32"/>
          <w:szCs w:val="32"/>
          <w:lang w:eastAsia="en-US"/>
        </w:rPr>
      </w:pPr>
      <w:r w:rsidRPr="00D2072B">
        <w:rPr>
          <w:rFonts w:asciiTheme="majorHAnsi" w:eastAsiaTheme="majorEastAsia" w:hAnsiTheme="majorHAnsi" w:cstheme="majorBidi"/>
          <w:color w:val="2E74B5" w:themeColor="accent1" w:themeShade="BF"/>
          <w:sz w:val="32"/>
          <w:szCs w:val="32"/>
          <w:lang w:eastAsia="en-US"/>
        </w:rPr>
        <w:t xml:space="preserve">Δικαιώματα και Υποχρεώσεις Δικαιούχων </w:t>
      </w:r>
    </w:p>
    <w:p w:rsidR="00D2072B" w:rsidRDefault="00D2072B" w:rsidP="00D2072B">
      <w:pPr>
        <w:pStyle w:val="a9"/>
        <w:numPr>
          <w:ilvl w:val="0"/>
          <w:numId w:val="6"/>
        </w:numPr>
        <w:spacing w:after="0" w:line="360" w:lineRule="auto"/>
        <w:jc w:val="both"/>
      </w:pPr>
      <w:r>
        <w:t>Οι δικαιούχοι οφείλουν να σέβονται το προσωπικό και τους χώρους του Δημοτικού Κοινωνικού Παντοπωλείου και να τηρούν τις πρόνοιες του παρόντος Κανονισμού.</w:t>
      </w:r>
    </w:p>
    <w:p w:rsidR="00D2072B" w:rsidRDefault="00D2072B" w:rsidP="00D2072B">
      <w:pPr>
        <w:pStyle w:val="a9"/>
        <w:numPr>
          <w:ilvl w:val="0"/>
          <w:numId w:val="6"/>
        </w:numPr>
        <w:spacing w:after="0" w:line="360" w:lineRule="auto"/>
        <w:jc w:val="both"/>
      </w:pPr>
      <w:r>
        <w:t>Οι δικαιούχοι οφείλουν να προσκομίσουν οποιοδήποτε συμπληρωματικό στοιχείο ή δικαιολογητικό ζητηθεί από τον υπεύθυνο κοινωνικό λειτουργό του προγράμματος και την Επιτροπή Διαχείρισης.</w:t>
      </w:r>
    </w:p>
    <w:p w:rsidR="00D2072B" w:rsidRDefault="00D2072B" w:rsidP="00D2072B">
      <w:pPr>
        <w:pStyle w:val="a9"/>
        <w:numPr>
          <w:ilvl w:val="0"/>
          <w:numId w:val="6"/>
        </w:numPr>
        <w:spacing w:after="0" w:line="360" w:lineRule="auto"/>
        <w:jc w:val="both"/>
      </w:pPr>
      <w:r>
        <w:t>Ο κάθε δικαιούχος (άτομο ή οικογένεια) δικαιούται να λαμβάνει συγκεκριμένα προϊόντα, ανάλογα με τις ανάγκες του, τα οποία θα ετοιμάζονται και παραδίδονται από το προσωπικό του Δημοτικού Κοινωνικού Παντοπωλείου, σε πακέτο ή άλλη κατάλληλη συσκευασία.</w:t>
      </w:r>
    </w:p>
    <w:p w:rsidR="00D2072B" w:rsidRDefault="00D2072B" w:rsidP="00D2072B">
      <w:pPr>
        <w:pStyle w:val="a9"/>
        <w:numPr>
          <w:ilvl w:val="0"/>
          <w:numId w:val="6"/>
        </w:numPr>
        <w:spacing w:after="0" w:line="360" w:lineRule="auto"/>
        <w:jc w:val="both"/>
      </w:pPr>
      <w:r>
        <w:t xml:space="preserve">Οι δικαιούχοι έχουν δικαίωμα χρήσης των υπηρεσιών του Δημοτικού Κοινωνικού Παντοπωλείου μετά τη λήξη του καθορισμένου έτους, εφόσον υποβάλουν εκ νέου αίτηση τουλάχιστον ένα (1) μήνα πριν τη λήξη της ετήσιας περιόδου, στην οποία θα επισυνάψουν όλα τα απαραίτητα δικαιολογητικά και </w:t>
      </w:r>
      <w:proofErr w:type="spellStart"/>
      <w:r>
        <w:t>επανεγκριθούν</w:t>
      </w:r>
      <w:proofErr w:type="spellEnd"/>
      <w:r>
        <w:t xml:space="preserve"> από την Επιτροπή Διαχείρισης.</w:t>
      </w:r>
    </w:p>
    <w:p w:rsidR="00D2072B" w:rsidRDefault="00D2072B" w:rsidP="00D2072B">
      <w:pPr>
        <w:pStyle w:val="a9"/>
        <w:numPr>
          <w:ilvl w:val="0"/>
          <w:numId w:val="6"/>
        </w:numPr>
        <w:spacing w:after="0" w:line="360" w:lineRule="auto"/>
        <w:jc w:val="both"/>
      </w:pPr>
      <w:r>
        <w:t xml:space="preserve">Δικαιούχος δύναται να </w:t>
      </w:r>
      <w:proofErr w:type="spellStart"/>
      <w:r>
        <w:t>απολέσει</w:t>
      </w:r>
      <w:proofErr w:type="spellEnd"/>
      <w:r>
        <w:t xml:space="preserve"> το δικαίωμα συμμετοχής στο πρόγραμμα παροχών του Δημοτικού Κοινωνικού Παντοπωλείου εφόσον συντρέχουν μία από τις ακόλουθες προϋποθέσεις:</w:t>
      </w:r>
    </w:p>
    <w:p w:rsidR="00D2072B" w:rsidRDefault="00D2072B" w:rsidP="00D2072B">
      <w:pPr>
        <w:spacing w:after="0" w:line="360" w:lineRule="auto"/>
        <w:ind w:left="720"/>
        <w:jc w:val="both"/>
      </w:pPr>
      <w:r>
        <w:t>α) Παραβεί τον παρόντα Κανονισμό.</w:t>
      </w:r>
    </w:p>
    <w:p w:rsidR="00D2072B" w:rsidRDefault="00D2072B" w:rsidP="00D2072B">
      <w:pPr>
        <w:spacing w:after="0" w:line="360" w:lineRule="auto"/>
        <w:ind w:left="720"/>
        <w:jc w:val="both"/>
      </w:pPr>
      <w:r>
        <w:t>β) Υποβάλει ψευδή δήλωση ή αναληθή ως προς την ακρίβειά τους δικαιολογητικά.</w:t>
      </w:r>
    </w:p>
    <w:p w:rsidR="00D2072B" w:rsidRDefault="00D2072B" w:rsidP="00D2072B">
      <w:pPr>
        <w:spacing w:after="0" w:line="360" w:lineRule="auto"/>
        <w:ind w:left="720"/>
        <w:jc w:val="both"/>
      </w:pPr>
      <w:r>
        <w:t>γ) Εξαντλήσει την ημερομηνία που έχει δικαίωμα χρήσης των παροχών του Κοινωνικού Παντοπωλείου και δεν έχει υποβάλει εκ νέου αίτηση ή έχει υποβάλει εκ νέου αίτηση η οποία απορρίφθηκε.</w:t>
      </w:r>
    </w:p>
    <w:p w:rsidR="00D2072B" w:rsidRDefault="00D2072B" w:rsidP="00D2072B">
      <w:pPr>
        <w:spacing w:after="0" w:line="360" w:lineRule="auto"/>
        <w:ind w:left="720"/>
        <w:jc w:val="both"/>
      </w:pPr>
      <w:r>
        <w:t>δ) Δημιουργήσει πρόβλημα στο προσωπικό του Δημοτικού Κοινωνικού Παντοπωλείου.</w:t>
      </w:r>
    </w:p>
    <w:p w:rsidR="00D2072B" w:rsidRDefault="00D2072B" w:rsidP="00D2072B">
      <w:pPr>
        <w:spacing w:after="0" w:line="360" w:lineRule="auto"/>
        <w:ind w:left="720"/>
        <w:jc w:val="both"/>
      </w:pPr>
      <w:r>
        <w:t>ε) Εφόσον παύσουν να συντρέχουν οι προϋποθέσεις που ορίζουν διατάξεις του παρόντος Κανονισμού και δεν ενημερώσει αμέσως την κοινωνική υπηρεσία του Δήμου στην περίπτωση που αλλάξουν οι συνθήκες του δικαιούχου, ώστε να μην πληροί πλέον τα κριτήρια για τη λήψη των παροχών του Δημοτικού Κοινωνικού Παντοπωλείου.</w:t>
      </w:r>
    </w:p>
    <w:p w:rsidR="00DD5115" w:rsidRPr="0037066B" w:rsidRDefault="00D2072B" w:rsidP="00D2072B">
      <w:pPr>
        <w:pStyle w:val="a9"/>
        <w:numPr>
          <w:ilvl w:val="0"/>
          <w:numId w:val="6"/>
        </w:numPr>
        <w:spacing w:after="0" w:line="360" w:lineRule="auto"/>
        <w:jc w:val="both"/>
      </w:pPr>
      <w:r>
        <w:t>Η Επιτροπή Διαχείρισης, στην περίπτωση που συντρέχει οποιαδήποτε από τις πιο πάνω αναφερόμενες υπό στοιχεία α), β), γ), δ) και ε), δύναται να λάβει όλα τα ενδεικνυόμενα νόμιμα μέτρα εναντίον του δικαιούχου, περιλαμβανομένης της διαγραφής του από τα προγράμματα του Δημοτικού Κοινωνικού Παντοπωλείου και την απαγόρευση της εισόδου του στους χώρους όπου στεγάζεται.</w:t>
      </w:r>
    </w:p>
    <w:p w:rsidR="00686C90" w:rsidRPr="00544346" w:rsidRDefault="00686C90" w:rsidP="00686C90">
      <w:pPr>
        <w:spacing w:after="0" w:line="360" w:lineRule="auto"/>
        <w:contextualSpacing/>
        <w:jc w:val="both"/>
        <w:rPr>
          <w:rFonts w:ascii="Calibri" w:eastAsia="Calibri" w:hAnsi="Calibri" w:cs="Times New Roman"/>
          <w:sz w:val="24"/>
          <w:szCs w:val="24"/>
          <w:lang w:eastAsia="en-US"/>
        </w:rPr>
      </w:pPr>
    </w:p>
    <w:p w:rsidR="00686C90" w:rsidRPr="00544346" w:rsidRDefault="00686C90" w:rsidP="00686C90">
      <w:pPr>
        <w:spacing w:after="0" w:line="360" w:lineRule="auto"/>
        <w:contextualSpacing/>
        <w:jc w:val="both"/>
        <w:rPr>
          <w:rFonts w:ascii="Calibri" w:eastAsia="Calibri" w:hAnsi="Calibri" w:cs="Times New Roman"/>
          <w:sz w:val="24"/>
          <w:szCs w:val="24"/>
          <w:lang w:eastAsia="en-US"/>
        </w:rPr>
      </w:pPr>
    </w:p>
    <w:p w:rsidR="00686C90" w:rsidRPr="0005722B" w:rsidRDefault="00686C90" w:rsidP="00686C90">
      <w:pPr>
        <w:spacing w:after="0" w:line="360" w:lineRule="auto"/>
        <w:contextualSpacing/>
        <w:jc w:val="both"/>
        <w:rPr>
          <w:rFonts w:ascii="Calibri" w:eastAsia="Calibri" w:hAnsi="Calibri" w:cs="Times New Roman"/>
          <w:sz w:val="24"/>
          <w:szCs w:val="24"/>
          <w:lang w:eastAsia="en-US"/>
        </w:rPr>
      </w:pPr>
      <w:r w:rsidRPr="00544346">
        <w:rPr>
          <w:rFonts w:ascii="Calibri" w:eastAsia="Calibri" w:hAnsi="Calibri" w:cs="Times New Roman"/>
          <w:sz w:val="24"/>
          <w:szCs w:val="24"/>
          <w:lang w:eastAsia="en-US"/>
        </w:rPr>
        <w:t>Δηλώνω υπεύθυνα ότι ενημερώθηκα για τα</w:t>
      </w:r>
      <w:r w:rsidR="00DD5115">
        <w:rPr>
          <w:rFonts w:ascii="Calibri" w:eastAsia="Calibri" w:hAnsi="Calibri" w:cs="Times New Roman"/>
          <w:sz w:val="24"/>
          <w:szCs w:val="24"/>
          <w:lang w:eastAsia="en-US"/>
        </w:rPr>
        <w:t xml:space="preserve"> δικαιώματα και τις υποχρεώσεις </w:t>
      </w:r>
      <w:r w:rsidR="00FA3259">
        <w:rPr>
          <w:rFonts w:ascii="Calibri" w:eastAsia="Calibri" w:hAnsi="Calibri" w:cs="Times New Roman"/>
          <w:sz w:val="24"/>
          <w:szCs w:val="24"/>
          <w:lang w:eastAsia="en-US"/>
        </w:rPr>
        <w:t xml:space="preserve">μου ως </w:t>
      </w:r>
      <w:r w:rsidRPr="00544346">
        <w:rPr>
          <w:rFonts w:ascii="Calibri" w:eastAsia="Calibri" w:hAnsi="Calibri" w:cs="Times New Roman"/>
          <w:sz w:val="24"/>
          <w:szCs w:val="24"/>
          <w:lang w:eastAsia="en-US"/>
        </w:rPr>
        <w:t>δικαιούχο</w:t>
      </w:r>
      <w:r w:rsidR="00FA3259">
        <w:rPr>
          <w:rFonts w:ascii="Calibri" w:eastAsia="Calibri" w:hAnsi="Calibri" w:cs="Times New Roman"/>
          <w:sz w:val="24"/>
          <w:szCs w:val="24"/>
          <w:lang w:eastAsia="en-US"/>
        </w:rPr>
        <w:t>ς</w:t>
      </w:r>
      <w:r w:rsidRPr="00544346">
        <w:rPr>
          <w:rFonts w:ascii="Calibri" w:eastAsia="Calibri" w:hAnsi="Calibri" w:cs="Times New Roman"/>
          <w:sz w:val="24"/>
          <w:szCs w:val="24"/>
          <w:lang w:eastAsia="en-US"/>
        </w:rPr>
        <w:t xml:space="preserve"> του Κοινωνικού Παντοπωλείου, όπως αυτά αναφέρονται παραπάνω, τα αναγνωρίζω και παρέλαβα αντίγραφό τους.  </w:t>
      </w:r>
    </w:p>
    <w:p w:rsidR="0005722B" w:rsidRDefault="0005722B" w:rsidP="00D64C4C">
      <w:pPr>
        <w:widowControl w:val="0"/>
        <w:autoSpaceDE w:val="0"/>
        <w:autoSpaceDN w:val="0"/>
        <w:spacing w:after="0" w:line="278" w:lineRule="auto"/>
        <w:ind w:right="84"/>
        <w:jc w:val="both"/>
        <w:rPr>
          <w:rFonts w:ascii="Calibri" w:eastAsia="Arial" w:hAnsi="Calibri" w:cs="Calibri"/>
          <w:sz w:val="18"/>
          <w:szCs w:val="18"/>
          <w:lang w:eastAsia="en-US"/>
        </w:rPr>
      </w:pPr>
    </w:p>
    <w:p w:rsidR="00A47792" w:rsidRDefault="00A47792" w:rsidP="00A47792">
      <w:pPr>
        <w:spacing w:before="92"/>
        <w:ind w:left="206" w:right="730"/>
        <w:jc w:val="center"/>
        <w:rPr>
          <w:rFonts w:ascii="Calibri" w:hAnsi="Calibri" w:cs="Calibri"/>
          <w:b/>
          <w:spacing w:val="-2"/>
          <w:szCs w:val="28"/>
        </w:rPr>
      </w:pPr>
    </w:p>
    <w:p w:rsidR="00686C90" w:rsidRDefault="00E53145" w:rsidP="00686C90">
      <w:pPr>
        <w:spacing w:before="92"/>
        <w:ind w:left="206" w:right="730"/>
        <w:rPr>
          <w:rFonts w:ascii="Calibri" w:hAnsi="Calibri" w:cs="Calibri"/>
          <w:b/>
          <w:spacing w:val="-2"/>
          <w:szCs w:val="28"/>
        </w:rPr>
      </w:pPr>
      <w:r w:rsidRPr="00E53145">
        <w:rPr>
          <w:rFonts w:ascii="Calibri" w:hAnsi="Calibri" w:cs="Calibri"/>
          <w:b/>
          <w:spacing w:val="-2"/>
          <w:szCs w:val="28"/>
        </w:rPr>
        <w:t xml:space="preserve"> </w:t>
      </w:r>
      <w:r w:rsidRPr="008E20D4">
        <w:rPr>
          <w:rFonts w:ascii="Calibri" w:hAnsi="Calibri" w:cs="Calibri"/>
          <w:b/>
          <w:spacing w:val="-2"/>
          <w:szCs w:val="28"/>
        </w:rPr>
        <w:t xml:space="preserve">         </w:t>
      </w:r>
      <w:r w:rsidR="00686C90">
        <w:rPr>
          <w:rFonts w:ascii="Calibri" w:hAnsi="Calibri" w:cs="Calibri"/>
          <w:b/>
          <w:spacing w:val="-2"/>
          <w:szCs w:val="28"/>
        </w:rPr>
        <w:t xml:space="preserve">Ημερομηνία                                                                                                      </w:t>
      </w:r>
      <w:r w:rsidR="00DD5115" w:rsidRPr="00DD5115">
        <w:rPr>
          <w:rFonts w:ascii="Calibri" w:hAnsi="Calibri" w:cs="Calibri"/>
          <w:b/>
          <w:spacing w:val="-2"/>
          <w:szCs w:val="28"/>
        </w:rPr>
        <w:t xml:space="preserve">Ο/Η </w:t>
      </w:r>
      <w:r w:rsidR="00FA3259">
        <w:rPr>
          <w:rFonts w:ascii="Calibri" w:hAnsi="Calibri" w:cs="Calibri"/>
          <w:b/>
          <w:spacing w:val="-2"/>
          <w:szCs w:val="28"/>
        </w:rPr>
        <w:t>Δηλών/ούσα</w:t>
      </w:r>
    </w:p>
    <w:p w:rsidR="00686C90" w:rsidRDefault="00686C90" w:rsidP="00686C90">
      <w:pPr>
        <w:spacing w:before="92"/>
        <w:ind w:left="206" w:right="730"/>
        <w:rPr>
          <w:rFonts w:ascii="Calibri" w:hAnsi="Calibri" w:cs="Calibri"/>
          <w:b/>
          <w:spacing w:val="-2"/>
          <w:szCs w:val="28"/>
        </w:rPr>
      </w:pPr>
    </w:p>
    <w:p w:rsidR="00686C90" w:rsidRDefault="00686C90" w:rsidP="00686C90">
      <w:pPr>
        <w:spacing w:before="92"/>
        <w:ind w:left="206" w:right="730"/>
        <w:rPr>
          <w:rFonts w:ascii="Calibri" w:hAnsi="Calibri" w:cs="Calibri"/>
          <w:b/>
          <w:spacing w:val="-2"/>
          <w:szCs w:val="28"/>
        </w:rPr>
      </w:pPr>
    </w:p>
    <w:p w:rsidR="00686C90" w:rsidRPr="00A47792" w:rsidRDefault="00E53145" w:rsidP="00686C90">
      <w:pPr>
        <w:spacing w:before="92"/>
        <w:ind w:left="206" w:right="730"/>
        <w:rPr>
          <w:rFonts w:ascii="Calibri" w:hAnsi="Calibri" w:cs="Calibri"/>
          <w:b/>
          <w:sz w:val="18"/>
        </w:rPr>
      </w:pPr>
      <w:r w:rsidRPr="008E20D4">
        <w:rPr>
          <w:rFonts w:ascii="Calibri" w:hAnsi="Calibri" w:cs="Calibri"/>
          <w:b/>
          <w:spacing w:val="-2"/>
          <w:szCs w:val="28"/>
        </w:rPr>
        <w:t xml:space="preserve">          </w:t>
      </w:r>
      <w:r w:rsidR="00686C90">
        <w:rPr>
          <w:rFonts w:ascii="Calibri" w:hAnsi="Calibri" w:cs="Calibri"/>
          <w:b/>
          <w:spacing w:val="-2"/>
          <w:szCs w:val="28"/>
        </w:rPr>
        <w:t>……/……/……..                                                                                                            Υπογραφή</w:t>
      </w:r>
    </w:p>
    <w:p w:rsidR="00A47792" w:rsidRPr="00A47792" w:rsidRDefault="00A47792" w:rsidP="00A47792">
      <w:pPr>
        <w:rPr>
          <w:rFonts w:ascii="Calibri" w:hAnsi="Calibri" w:cs="Calibri"/>
        </w:rPr>
      </w:pPr>
      <w:r w:rsidRPr="00A47792">
        <w:rPr>
          <w:rFonts w:ascii="Calibri" w:hAnsi="Calibri" w:cs="Calibri"/>
        </w:rPr>
        <w:t xml:space="preserve"> </w:t>
      </w:r>
    </w:p>
    <w:p w:rsidR="000518F3" w:rsidRDefault="000518F3"/>
    <w:sectPr w:rsidR="000518F3" w:rsidSect="001465AE">
      <w:headerReference w:type="default" r:id="rId8"/>
      <w:footerReference w:type="default" r:id="rId9"/>
      <w:type w:val="continuous"/>
      <w:pgSz w:w="11906" w:h="16838"/>
      <w:pgMar w:top="1276" w:right="849" w:bottom="1440" w:left="993" w:header="708" w:footer="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931" w:rsidRDefault="00724931">
      <w:pPr>
        <w:spacing w:after="0" w:line="240" w:lineRule="auto"/>
      </w:pPr>
      <w:r>
        <w:separator/>
      </w:r>
    </w:p>
  </w:endnote>
  <w:endnote w:type="continuationSeparator" w:id="0">
    <w:p w:rsidR="00724931" w:rsidRDefault="00724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C32" w:rsidRDefault="00DF2C32" w:rsidP="00DF2C32">
    <w:pPr>
      <w:pStyle w:val="a4"/>
      <w:tabs>
        <w:tab w:val="clear" w:pos="4153"/>
        <w:tab w:val="clear" w:pos="8306"/>
      </w:tabs>
    </w:pPr>
    <w:r w:rsidRPr="00DF2C32">
      <w:rPr>
        <w:noProof/>
      </w:rPr>
      <w:drawing>
        <wp:inline distT="0" distB="0" distL="0" distR="0">
          <wp:extent cx="2286000" cy="371475"/>
          <wp:effectExtent l="19050" t="0" r="0" b="0"/>
          <wp:docPr id="9"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2286000" cy="371475"/>
                  </a:xfrm>
                  <a:prstGeom prst="rect">
                    <a:avLst/>
                  </a:prstGeom>
                  <a:noFill/>
                  <a:ln w="9525">
                    <a:noFill/>
                    <a:miter lim="800000"/>
                    <a:headEnd/>
                    <a:tailEnd/>
                  </a:ln>
                </pic:spPr>
              </pic:pic>
            </a:graphicData>
          </a:graphic>
        </wp:inline>
      </w:drawing>
    </w:r>
    <w:r>
      <w:t xml:space="preserve">                                                          </w:t>
    </w:r>
    <w:r w:rsidRPr="00DF2C32">
      <w:rPr>
        <w:noProof/>
      </w:rPr>
      <w:drawing>
        <wp:inline distT="0" distB="0" distL="0" distR="0">
          <wp:extent cx="2009775" cy="381000"/>
          <wp:effectExtent l="19050" t="0" r="9525" b="0"/>
          <wp:docPr id="10"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2"/>
                  <a:srcRect/>
                  <a:stretch>
                    <a:fillRect/>
                  </a:stretch>
                </pic:blipFill>
                <pic:spPr bwMode="auto">
                  <a:xfrm>
                    <a:off x="0" y="0"/>
                    <a:ext cx="2009775" cy="381000"/>
                  </a:xfrm>
                  <a:prstGeom prst="rect">
                    <a:avLst/>
                  </a:prstGeom>
                  <a:noFill/>
                  <a:ln w="9525">
                    <a:noFill/>
                    <a:miter lim="800000"/>
                    <a:headEnd/>
                    <a:tailEnd/>
                  </a:ln>
                </pic:spPr>
              </pic:pic>
            </a:graphicData>
          </a:graphic>
        </wp:inline>
      </w:drawing>
    </w:r>
    <w:r>
      <w:t xml:space="preserve">  </w:t>
    </w:r>
  </w:p>
  <w:p w:rsidR="00DF2C32" w:rsidRPr="00DF2C32" w:rsidRDefault="00DF2C32" w:rsidP="00DF2C32">
    <w:pPr>
      <w:spacing w:after="0" w:line="240" w:lineRule="auto"/>
      <w:rPr>
        <w:rFonts w:ascii="Tahoma" w:hAnsi="Tahoma" w:cs="Tahoma"/>
        <w:noProof/>
        <w:sz w:val="16"/>
        <w:szCs w:val="16"/>
      </w:rPr>
    </w:pPr>
    <w:r w:rsidRPr="00DF2C32">
      <w:rPr>
        <w:rFonts w:ascii="Tahoma" w:hAnsi="Tahoma" w:cs="Tahoma"/>
        <w:noProof/>
        <w:sz w:val="16"/>
        <w:szCs w:val="16"/>
      </w:rPr>
      <w:t xml:space="preserve">Ευρωπαϊκό Κοινωνικό Ταμείο </w:t>
    </w:r>
  </w:p>
  <w:p w:rsidR="00DF2C32" w:rsidRPr="003318EF" w:rsidRDefault="00DF2C32" w:rsidP="00DF2C32">
    <w:pPr>
      <w:spacing w:after="0" w:line="240" w:lineRule="auto"/>
      <w:ind w:left="-851" w:firstLine="851"/>
      <w:rPr>
        <w:rFonts w:ascii="Tahoma" w:hAnsi="Tahoma" w:cs="Tahoma"/>
        <w:b/>
        <w:noProof/>
        <w:sz w:val="16"/>
        <w:szCs w:val="16"/>
      </w:rPr>
    </w:pPr>
    <w:r w:rsidRPr="00DF2C32">
      <w:rPr>
        <w:rFonts w:ascii="Tahoma" w:hAnsi="Tahoma" w:cs="Tahoma"/>
        <w:noProof/>
        <w:sz w:val="16"/>
        <w:szCs w:val="16"/>
      </w:rPr>
      <w:t xml:space="preserve">Κωδικός ΟΠΣ: </w:t>
    </w:r>
    <w:r w:rsidR="001172DD" w:rsidRPr="001172DD">
      <w:rPr>
        <w:rFonts w:ascii="Tahoma" w:hAnsi="Tahoma" w:cs="Tahoma"/>
        <w:noProof/>
        <w:sz w:val="16"/>
        <w:szCs w:val="16"/>
      </w:rPr>
      <w:t xml:space="preserve">6038963 </w:t>
    </w:r>
    <w:r w:rsidRPr="00DF2C32">
      <w:rPr>
        <w:rFonts w:ascii="Tahoma" w:hAnsi="Tahoma" w:cs="Tahoma"/>
        <w:noProof/>
        <w:sz w:val="16"/>
        <w:szCs w:val="16"/>
      </w:rPr>
      <w:t xml:space="preserve">(Κωδ. Απόφασης: </w:t>
    </w:r>
    <w:r w:rsidR="001172DD">
      <w:rPr>
        <w:rFonts w:ascii="Tahoma" w:hAnsi="Tahoma" w:cs="Tahoma"/>
        <w:noProof/>
        <w:sz w:val="16"/>
        <w:szCs w:val="16"/>
      </w:rPr>
      <w:t>30058</w:t>
    </w:r>
    <w:r w:rsidRPr="00DF2C32">
      <w:rPr>
        <w:rFonts w:ascii="Tahoma" w:hAnsi="Tahoma" w:cs="Tahoma"/>
        <w:noProof/>
        <w:sz w:val="16"/>
        <w:szCs w:val="16"/>
      </w:rPr>
      <w:t xml:space="preserve">)                                                              </w:t>
    </w:r>
  </w:p>
  <w:p w:rsidR="00DF2C32" w:rsidRPr="00ED64F9" w:rsidRDefault="00DF2C32" w:rsidP="00DF2C32">
    <w:pPr>
      <w:spacing w:after="0" w:line="240" w:lineRule="auto"/>
      <w:jc w:val="both"/>
      <w:rPr>
        <w:rFonts w:ascii="Arial" w:eastAsia="Times New Roman" w:hAnsi="Arial" w:cs="Arial"/>
        <w:noProof/>
        <w:sz w:val="20"/>
        <w:szCs w:val="20"/>
      </w:rPr>
    </w:pPr>
  </w:p>
  <w:p w:rsidR="009576DB" w:rsidRDefault="00DF2C32" w:rsidP="00DF2C32">
    <w:pPr>
      <w:pStyle w:val="a4"/>
      <w:tabs>
        <w:tab w:val="clear" w:pos="4153"/>
        <w:tab w:val="clear" w:pos="8306"/>
      </w:tabs>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931" w:rsidRDefault="00724931">
      <w:pPr>
        <w:spacing w:after="0" w:line="240" w:lineRule="auto"/>
      </w:pPr>
      <w:r>
        <w:separator/>
      </w:r>
    </w:p>
  </w:footnote>
  <w:footnote w:type="continuationSeparator" w:id="0">
    <w:p w:rsidR="00724931" w:rsidRDefault="00724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9B2" w:rsidRDefault="00DE75AF">
    <w:pPr>
      <w:pStyle w:val="a3"/>
    </w:pPr>
    <w:r>
      <w:rPr>
        <w:noProof/>
      </w:rPr>
      <w:drawing>
        <wp:inline distT="0" distB="0" distL="0" distR="0">
          <wp:extent cx="2533650" cy="583997"/>
          <wp:effectExtent l="0" t="0" r="0" b="698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unic.bmp"/>
                  <pic:cNvPicPr/>
                </pic:nvPicPr>
                <pic:blipFill>
                  <a:blip r:embed="rId1">
                    <a:extLst>
                      <a:ext uri="{28A0092B-C50C-407E-A947-70E740481C1C}">
                        <a14:useLocalDpi xmlns:a14="http://schemas.microsoft.com/office/drawing/2010/main" val="0"/>
                      </a:ext>
                    </a:extLst>
                  </a:blip>
                  <a:stretch>
                    <a:fillRect/>
                  </a:stretch>
                </pic:blipFill>
                <pic:spPr>
                  <a:xfrm>
                    <a:off x="0" y="0"/>
                    <a:ext cx="2637321" cy="6078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B861E9"/>
    <w:multiLevelType w:val="hybridMultilevel"/>
    <w:tmpl w:val="339BFF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140E2142"/>
    <w:multiLevelType w:val="hybridMultilevel"/>
    <w:tmpl w:val="1D92D7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90D307A"/>
    <w:multiLevelType w:val="hybridMultilevel"/>
    <w:tmpl w:val="509CD9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C4208C"/>
    <w:multiLevelType w:val="multilevel"/>
    <w:tmpl w:val="5432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pStyle w:val="3"/>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7852BC"/>
    <w:multiLevelType w:val="hybridMultilevel"/>
    <w:tmpl w:val="E5A226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792"/>
    <w:rsid w:val="00006F7A"/>
    <w:rsid w:val="000132C1"/>
    <w:rsid w:val="00051054"/>
    <w:rsid w:val="000518F3"/>
    <w:rsid w:val="00054647"/>
    <w:rsid w:val="0005722B"/>
    <w:rsid w:val="00072DE0"/>
    <w:rsid w:val="000B268C"/>
    <w:rsid w:val="001073FB"/>
    <w:rsid w:val="001172DD"/>
    <w:rsid w:val="001202B9"/>
    <w:rsid w:val="00136E13"/>
    <w:rsid w:val="00145DCB"/>
    <w:rsid w:val="001465AE"/>
    <w:rsid w:val="00191CA0"/>
    <w:rsid w:val="001B59A4"/>
    <w:rsid w:val="001B5BB8"/>
    <w:rsid w:val="001C4569"/>
    <w:rsid w:val="00213624"/>
    <w:rsid w:val="00246839"/>
    <w:rsid w:val="002476DC"/>
    <w:rsid w:val="0027527B"/>
    <w:rsid w:val="002C3861"/>
    <w:rsid w:val="002F5137"/>
    <w:rsid w:val="00314AEA"/>
    <w:rsid w:val="0039043B"/>
    <w:rsid w:val="003B0749"/>
    <w:rsid w:val="003F469D"/>
    <w:rsid w:val="00420694"/>
    <w:rsid w:val="004E0DAA"/>
    <w:rsid w:val="00512FB1"/>
    <w:rsid w:val="00544346"/>
    <w:rsid w:val="00551515"/>
    <w:rsid w:val="005C0B6C"/>
    <w:rsid w:val="00610BC7"/>
    <w:rsid w:val="00645D3F"/>
    <w:rsid w:val="00686C90"/>
    <w:rsid w:val="006F1AE4"/>
    <w:rsid w:val="00724931"/>
    <w:rsid w:val="007268E8"/>
    <w:rsid w:val="00745E8A"/>
    <w:rsid w:val="007A0ECE"/>
    <w:rsid w:val="007C1F4A"/>
    <w:rsid w:val="00825FAC"/>
    <w:rsid w:val="00850824"/>
    <w:rsid w:val="00867CC9"/>
    <w:rsid w:val="008B7F98"/>
    <w:rsid w:val="008E17F6"/>
    <w:rsid w:val="008E20D4"/>
    <w:rsid w:val="008E475D"/>
    <w:rsid w:val="00920C97"/>
    <w:rsid w:val="0092313B"/>
    <w:rsid w:val="00933587"/>
    <w:rsid w:val="009C6651"/>
    <w:rsid w:val="00A47792"/>
    <w:rsid w:val="00B14EDE"/>
    <w:rsid w:val="00B748F1"/>
    <w:rsid w:val="00B751F2"/>
    <w:rsid w:val="00B87C22"/>
    <w:rsid w:val="00BA75BB"/>
    <w:rsid w:val="00C02DCD"/>
    <w:rsid w:val="00C32096"/>
    <w:rsid w:val="00C36E42"/>
    <w:rsid w:val="00C62721"/>
    <w:rsid w:val="00C95541"/>
    <w:rsid w:val="00CB26D7"/>
    <w:rsid w:val="00CD391A"/>
    <w:rsid w:val="00D13359"/>
    <w:rsid w:val="00D2072B"/>
    <w:rsid w:val="00D64C4C"/>
    <w:rsid w:val="00D67858"/>
    <w:rsid w:val="00D746D2"/>
    <w:rsid w:val="00DC46A2"/>
    <w:rsid w:val="00DD5115"/>
    <w:rsid w:val="00DD5146"/>
    <w:rsid w:val="00DE75AF"/>
    <w:rsid w:val="00DF2C32"/>
    <w:rsid w:val="00E53145"/>
    <w:rsid w:val="00EB6210"/>
    <w:rsid w:val="00F72AEF"/>
    <w:rsid w:val="00F768D4"/>
    <w:rsid w:val="00F8329D"/>
    <w:rsid w:val="00FA3259"/>
    <w:rsid w:val="00FC2A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5BC0BE-651E-4629-984D-A7E038ADE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29D"/>
  </w:style>
  <w:style w:type="paragraph" w:styleId="1">
    <w:name w:val="heading 1"/>
    <w:basedOn w:val="a"/>
    <w:next w:val="a"/>
    <w:link w:val="1Char"/>
    <w:uiPriority w:val="9"/>
    <w:qFormat/>
    <w:rsid w:val="00DD5115"/>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Char"/>
    <w:uiPriority w:val="9"/>
    <w:qFormat/>
    <w:rsid w:val="00314AEA"/>
    <w:pPr>
      <w:keepNext/>
      <w:numPr>
        <w:ilvl w:val="2"/>
        <w:numId w:val="1"/>
      </w:numPr>
      <w:suppressAutoHyphens/>
      <w:spacing w:after="0" w:line="240" w:lineRule="auto"/>
      <w:jc w:val="center"/>
      <w:outlineLvl w:val="2"/>
    </w:pPr>
    <w:rPr>
      <w:rFonts w:ascii="Arial" w:eastAsia="Times New Roman" w:hAnsi="Arial" w:cs="Arial"/>
      <w:b/>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47792"/>
    <w:pPr>
      <w:tabs>
        <w:tab w:val="center" w:pos="4153"/>
        <w:tab w:val="right" w:pos="8306"/>
      </w:tabs>
      <w:spacing w:after="0" w:line="240" w:lineRule="auto"/>
    </w:pPr>
  </w:style>
  <w:style w:type="character" w:customStyle="1" w:styleId="Char">
    <w:name w:val="Κεφαλίδα Char"/>
    <w:basedOn w:val="a0"/>
    <w:link w:val="a3"/>
    <w:uiPriority w:val="99"/>
    <w:rsid w:val="00A47792"/>
  </w:style>
  <w:style w:type="paragraph" w:styleId="a4">
    <w:name w:val="footer"/>
    <w:basedOn w:val="a"/>
    <w:link w:val="Char0"/>
    <w:uiPriority w:val="99"/>
    <w:unhideWhenUsed/>
    <w:rsid w:val="00A47792"/>
    <w:pPr>
      <w:tabs>
        <w:tab w:val="center" w:pos="4153"/>
        <w:tab w:val="right" w:pos="8306"/>
      </w:tabs>
      <w:spacing w:after="0" w:line="240" w:lineRule="auto"/>
    </w:pPr>
  </w:style>
  <w:style w:type="character" w:customStyle="1" w:styleId="Char0">
    <w:name w:val="Υποσέλιδο Char"/>
    <w:basedOn w:val="a0"/>
    <w:link w:val="a4"/>
    <w:uiPriority w:val="99"/>
    <w:rsid w:val="00A47792"/>
  </w:style>
  <w:style w:type="paragraph" w:styleId="a5">
    <w:name w:val="Body Text"/>
    <w:basedOn w:val="a"/>
    <w:link w:val="Char1"/>
    <w:uiPriority w:val="99"/>
    <w:unhideWhenUsed/>
    <w:rsid w:val="00A47792"/>
    <w:pPr>
      <w:spacing w:after="120"/>
    </w:pPr>
  </w:style>
  <w:style w:type="character" w:customStyle="1" w:styleId="Char1">
    <w:name w:val="Σώμα κειμένου Char"/>
    <w:basedOn w:val="a0"/>
    <w:link w:val="a5"/>
    <w:uiPriority w:val="99"/>
    <w:rsid w:val="00A47792"/>
  </w:style>
  <w:style w:type="paragraph" w:styleId="a6">
    <w:name w:val="Balloon Text"/>
    <w:basedOn w:val="a"/>
    <w:link w:val="Char2"/>
    <w:uiPriority w:val="99"/>
    <w:semiHidden/>
    <w:unhideWhenUsed/>
    <w:rsid w:val="0027527B"/>
    <w:pPr>
      <w:spacing w:after="0" w:line="240" w:lineRule="auto"/>
    </w:pPr>
    <w:rPr>
      <w:rFonts w:ascii="Tahoma" w:hAnsi="Tahoma" w:cs="Tahoma"/>
      <w:sz w:val="16"/>
      <w:szCs w:val="16"/>
    </w:rPr>
  </w:style>
  <w:style w:type="character" w:customStyle="1" w:styleId="Char2">
    <w:name w:val="Κείμενο πλαισίου Char"/>
    <w:basedOn w:val="a0"/>
    <w:link w:val="a6"/>
    <w:uiPriority w:val="99"/>
    <w:semiHidden/>
    <w:rsid w:val="0027527B"/>
    <w:rPr>
      <w:rFonts w:ascii="Tahoma" w:hAnsi="Tahoma" w:cs="Tahoma"/>
      <w:sz w:val="16"/>
      <w:szCs w:val="16"/>
    </w:rPr>
  </w:style>
  <w:style w:type="character" w:styleId="-">
    <w:name w:val="Hyperlink"/>
    <w:basedOn w:val="a0"/>
    <w:uiPriority w:val="99"/>
    <w:unhideWhenUsed/>
    <w:rsid w:val="00D64C4C"/>
    <w:rPr>
      <w:color w:val="0563C1" w:themeColor="hyperlink"/>
      <w:u w:val="single"/>
    </w:rPr>
  </w:style>
  <w:style w:type="paragraph" w:customStyle="1" w:styleId="Default">
    <w:name w:val="Default"/>
    <w:rsid w:val="00B87C22"/>
    <w:pPr>
      <w:autoSpaceDE w:val="0"/>
      <w:autoSpaceDN w:val="0"/>
      <w:adjustRightInd w:val="0"/>
      <w:spacing w:after="0" w:line="240" w:lineRule="auto"/>
    </w:pPr>
    <w:rPr>
      <w:rFonts w:ascii="Arial" w:hAnsi="Arial" w:cs="Arial"/>
      <w:color w:val="000000"/>
      <w:sz w:val="24"/>
      <w:szCs w:val="24"/>
    </w:rPr>
  </w:style>
  <w:style w:type="paragraph" w:styleId="a7">
    <w:name w:val="Body Text Indent"/>
    <w:basedOn w:val="a"/>
    <w:link w:val="Char3"/>
    <w:uiPriority w:val="99"/>
    <w:semiHidden/>
    <w:unhideWhenUsed/>
    <w:rsid w:val="00314AEA"/>
    <w:pPr>
      <w:spacing w:after="120"/>
      <w:ind w:left="283"/>
    </w:pPr>
  </w:style>
  <w:style w:type="character" w:customStyle="1" w:styleId="Char3">
    <w:name w:val="Σώμα κείμενου με εσοχή Char"/>
    <w:basedOn w:val="a0"/>
    <w:link w:val="a7"/>
    <w:uiPriority w:val="99"/>
    <w:semiHidden/>
    <w:rsid w:val="00314AEA"/>
  </w:style>
  <w:style w:type="character" w:customStyle="1" w:styleId="3Char">
    <w:name w:val="Επικεφαλίδα 3 Char"/>
    <w:basedOn w:val="a0"/>
    <w:link w:val="3"/>
    <w:uiPriority w:val="9"/>
    <w:rsid w:val="00314AEA"/>
    <w:rPr>
      <w:rFonts w:ascii="Arial" w:eastAsia="Times New Roman" w:hAnsi="Arial" w:cs="Arial"/>
      <w:b/>
      <w:bCs/>
      <w:sz w:val="28"/>
      <w:szCs w:val="24"/>
      <w:lang w:eastAsia="zh-CN"/>
    </w:rPr>
  </w:style>
  <w:style w:type="character" w:customStyle="1" w:styleId="fontstyle01">
    <w:name w:val="fontstyle01"/>
    <w:rsid w:val="00867CC9"/>
    <w:rPr>
      <w:rFonts w:ascii="Times New Roman" w:hAnsi="Times New Roman" w:cs="Times New Roman"/>
      <w:color w:val="000000"/>
      <w:sz w:val="24"/>
      <w:szCs w:val="24"/>
    </w:rPr>
  </w:style>
  <w:style w:type="table" w:styleId="a8">
    <w:name w:val="Table Grid"/>
    <w:basedOn w:val="a1"/>
    <w:uiPriority w:val="59"/>
    <w:rsid w:val="001C456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C62721"/>
    <w:pPr>
      <w:ind w:left="720"/>
      <w:contextualSpacing/>
    </w:pPr>
  </w:style>
  <w:style w:type="character" w:customStyle="1" w:styleId="1Char">
    <w:name w:val="Επικεφαλίδα 1 Char"/>
    <w:basedOn w:val="a0"/>
    <w:link w:val="1"/>
    <w:uiPriority w:val="9"/>
    <w:rsid w:val="00DD5115"/>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6AF62-E02F-4ADE-93E5-68DCC497F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2636</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256</dc:creator>
  <cp:lastModifiedBy>Gerasimos GK. Koutras</cp:lastModifiedBy>
  <cp:revision>2</cp:revision>
  <dcterms:created xsi:type="dcterms:W3CDTF">2026-09-15T08:00:00Z</dcterms:created>
  <dcterms:modified xsi:type="dcterms:W3CDTF">2026-09-15T08:00:00Z</dcterms:modified>
</cp:coreProperties>
</file>