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657B" w:rsidRPr="00BA1BCC" w:rsidRDefault="005C657B" w:rsidP="005C657B">
      <w:pPr>
        <w:spacing w:after="124"/>
        <w:ind w:left="103" w:right="1155" w:hanging="10"/>
        <w:rPr>
          <w:rFonts w:ascii="Tahoma" w:eastAsia="Tahoma" w:hAnsi="Tahoma" w:cs="Tahoma"/>
          <w:b/>
          <w:color w:val="1F497D"/>
          <w:sz w:val="20"/>
        </w:rPr>
      </w:pPr>
    </w:p>
    <w:p w:rsidR="005C657B" w:rsidRDefault="005C657B" w:rsidP="005C657B">
      <w:pPr>
        <w:spacing w:after="124"/>
        <w:ind w:left="103" w:right="1155" w:hanging="10"/>
        <w:rPr>
          <w:rFonts w:ascii="Tahoma" w:eastAsia="Tahoma" w:hAnsi="Tahoma" w:cs="Tahoma"/>
          <w:b/>
          <w:color w:val="1F497D"/>
          <w:sz w:val="20"/>
        </w:rPr>
      </w:pPr>
    </w:p>
    <w:p w:rsidR="005C657B" w:rsidRDefault="005C657B" w:rsidP="005C657B">
      <w:pPr>
        <w:spacing w:after="124"/>
        <w:ind w:left="103" w:right="1155" w:hanging="10"/>
        <w:rPr>
          <w:rFonts w:ascii="Tahoma" w:eastAsia="Tahoma" w:hAnsi="Tahoma" w:cs="Tahoma"/>
          <w:b/>
          <w:color w:val="1F497D"/>
          <w:sz w:val="20"/>
        </w:rPr>
      </w:pPr>
    </w:p>
    <w:p w:rsidR="005C657B" w:rsidRDefault="005C657B" w:rsidP="005C657B">
      <w:pPr>
        <w:spacing w:after="124"/>
        <w:ind w:left="103" w:right="1155" w:hanging="10"/>
        <w:rPr>
          <w:rFonts w:ascii="Tahoma" w:eastAsia="Tahoma" w:hAnsi="Tahoma" w:cs="Tahoma"/>
          <w:b/>
          <w:color w:val="1F497D"/>
          <w:sz w:val="20"/>
        </w:rPr>
      </w:pPr>
    </w:p>
    <w:p w:rsidR="005C657B" w:rsidRPr="005C657B" w:rsidRDefault="005C657B" w:rsidP="005C657B">
      <w:pPr>
        <w:spacing w:after="124"/>
        <w:ind w:right="1155"/>
        <w:rPr>
          <w:lang w:val="el-GR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0447626A" wp14:editId="41972AE3">
            <wp:simplePos x="0" y="0"/>
            <wp:positionH relativeFrom="column">
              <wp:posOffset>465582</wp:posOffset>
            </wp:positionH>
            <wp:positionV relativeFrom="paragraph">
              <wp:posOffset>-848098</wp:posOffset>
            </wp:positionV>
            <wp:extent cx="704850" cy="814476"/>
            <wp:effectExtent l="0" t="0" r="0" b="0"/>
            <wp:wrapSquare wrapText="bothSides"/>
            <wp:docPr id="61" name="Picture 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8144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0" wp14:anchorId="5F553103" wp14:editId="6246252B">
            <wp:simplePos x="0" y="0"/>
            <wp:positionH relativeFrom="column">
              <wp:posOffset>4459097</wp:posOffset>
            </wp:positionH>
            <wp:positionV relativeFrom="paragraph">
              <wp:posOffset>-523206</wp:posOffset>
            </wp:positionV>
            <wp:extent cx="1221105" cy="962025"/>
            <wp:effectExtent l="0" t="0" r="0" b="0"/>
            <wp:wrapSquare wrapText="bothSides"/>
            <wp:docPr id="79" name="Picture 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2110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C657B">
        <w:rPr>
          <w:rFonts w:ascii="Tahoma" w:eastAsia="Tahoma" w:hAnsi="Tahoma" w:cs="Tahoma"/>
          <w:b/>
          <w:color w:val="1F497D"/>
          <w:sz w:val="20"/>
          <w:lang w:val="el-GR"/>
        </w:rPr>
        <w:t xml:space="preserve">ΕΛΛΗΝΙΚΗ ΔΗΜΟΚΡΑΤΙΑ </w:t>
      </w:r>
      <w:r w:rsidRPr="005C657B">
        <w:rPr>
          <w:rFonts w:ascii="Tahoma" w:eastAsia="Tahoma" w:hAnsi="Tahoma" w:cs="Tahoma"/>
          <w:b/>
          <w:sz w:val="20"/>
          <w:lang w:val="el-GR"/>
        </w:rPr>
        <w:t xml:space="preserve"> </w:t>
      </w:r>
    </w:p>
    <w:p w:rsidR="005C657B" w:rsidRPr="005C657B" w:rsidRDefault="005C657B" w:rsidP="005C657B">
      <w:pPr>
        <w:spacing w:after="0"/>
        <w:ind w:right="1155"/>
        <w:rPr>
          <w:rFonts w:ascii="Tahoma" w:eastAsia="Tahoma" w:hAnsi="Tahoma" w:cs="Tahoma"/>
          <w:b/>
          <w:color w:val="1F497D"/>
          <w:sz w:val="20"/>
          <w:lang w:val="el-GR"/>
        </w:rPr>
      </w:pPr>
      <w:r w:rsidRPr="005C657B">
        <w:rPr>
          <w:rFonts w:ascii="Tahoma" w:eastAsia="Tahoma" w:hAnsi="Tahoma" w:cs="Tahoma"/>
          <w:b/>
          <w:color w:val="1F497D"/>
          <w:sz w:val="20"/>
          <w:lang w:val="el-GR"/>
        </w:rPr>
        <w:t xml:space="preserve">ΝΟΜΟΣ ΒΟΙΩΤΙΑΣ </w:t>
      </w:r>
    </w:p>
    <w:p w:rsidR="005C657B" w:rsidRPr="005C657B" w:rsidRDefault="005C657B" w:rsidP="005C657B">
      <w:pPr>
        <w:spacing w:after="0"/>
        <w:ind w:right="4"/>
        <w:rPr>
          <w:rFonts w:ascii="Tahoma" w:eastAsia="Tahoma" w:hAnsi="Tahoma" w:cs="Tahoma"/>
          <w:sz w:val="18"/>
          <w:lang w:val="el-GR"/>
        </w:rPr>
      </w:pPr>
      <w:r w:rsidRPr="005C657B">
        <w:rPr>
          <w:rFonts w:ascii="Tahoma" w:eastAsia="Tahoma" w:hAnsi="Tahoma" w:cs="Tahoma"/>
          <w:b/>
          <w:color w:val="1F497D"/>
          <w:sz w:val="20"/>
          <w:lang w:val="el-GR"/>
        </w:rPr>
        <w:t xml:space="preserve">ΔΗΜΟΣ ΑΛΙΑΡΤΟΥ – ΘΕΣΠΙΕΩΝ                                                                 </w:t>
      </w:r>
      <w:r w:rsidRPr="005C657B">
        <w:rPr>
          <w:rFonts w:ascii="Tahoma" w:eastAsia="Tahoma" w:hAnsi="Tahoma" w:cs="Tahoma"/>
          <w:sz w:val="18"/>
          <w:lang w:val="el-GR"/>
        </w:rPr>
        <w:tab/>
        <w:t xml:space="preserve">                                                                                                                Αλίαρτος, </w:t>
      </w:r>
      <w:r>
        <w:rPr>
          <w:rFonts w:ascii="Tahoma" w:eastAsia="Tahoma" w:hAnsi="Tahoma" w:cs="Tahoma"/>
          <w:sz w:val="18"/>
          <w:lang w:val="el-GR"/>
        </w:rPr>
        <w:t>07-10</w:t>
      </w:r>
      <w:r w:rsidRPr="005C657B">
        <w:rPr>
          <w:rFonts w:ascii="Tahoma" w:eastAsia="Tahoma" w:hAnsi="Tahoma" w:cs="Tahoma"/>
          <w:sz w:val="18"/>
          <w:lang w:val="el-GR"/>
        </w:rPr>
        <w:t>-2026</w:t>
      </w:r>
    </w:p>
    <w:p w:rsidR="005C657B" w:rsidRDefault="005C657B">
      <w:pPr>
        <w:pStyle w:val="1"/>
        <w:rPr>
          <w:lang w:val="el-GR"/>
        </w:rPr>
      </w:pPr>
    </w:p>
    <w:p w:rsidR="00AD4A2E" w:rsidRPr="005C657B" w:rsidRDefault="004F6B5B" w:rsidP="005C657B">
      <w:pPr>
        <w:pStyle w:val="1"/>
        <w:jc w:val="center"/>
        <w:rPr>
          <w:lang w:val="el-GR"/>
        </w:rPr>
      </w:pPr>
      <w:r w:rsidRPr="005C657B">
        <w:rPr>
          <w:lang w:val="el-GR"/>
        </w:rPr>
        <w:t xml:space="preserve">Δελτίο Τύπου – Δωρεά </w:t>
      </w:r>
      <w:proofErr w:type="spellStart"/>
      <w:r w:rsidRPr="005C657B">
        <w:rPr>
          <w:lang w:val="el-GR"/>
        </w:rPr>
        <w:t>απινιδωτή</w:t>
      </w:r>
      <w:proofErr w:type="spellEnd"/>
      <w:r w:rsidRPr="005C657B">
        <w:rPr>
          <w:lang w:val="el-GR"/>
        </w:rPr>
        <w:t xml:space="preserve"> στο </w:t>
      </w:r>
      <w:proofErr w:type="spellStart"/>
      <w:r w:rsidRPr="005C657B">
        <w:rPr>
          <w:lang w:val="el-GR"/>
        </w:rPr>
        <w:t>Μάζι</w:t>
      </w:r>
      <w:proofErr w:type="spellEnd"/>
    </w:p>
    <w:p w:rsidR="00AD4A2E" w:rsidRPr="005C657B" w:rsidRDefault="004F6B5B" w:rsidP="008C4953">
      <w:pPr>
        <w:pStyle w:val="2"/>
        <w:spacing w:before="0" w:after="0" w:line="360" w:lineRule="auto"/>
        <w:rPr>
          <w:lang w:val="el-GR"/>
        </w:rPr>
      </w:pPr>
      <w:r w:rsidRPr="005C657B">
        <w:rPr>
          <w:lang w:val="el-GR"/>
        </w:rPr>
        <w:t xml:space="preserve">Νέος </w:t>
      </w:r>
      <w:proofErr w:type="spellStart"/>
      <w:r w:rsidRPr="005C657B">
        <w:rPr>
          <w:lang w:val="el-GR"/>
        </w:rPr>
        <w:t>απινιδωτής</w:t>
      </w:r>
      <w:proofErr w:type="spellEnd"/>
      <w:r w:rsidRPr="005C657B">
        <w:rPr>
          <w:lang w:val="el-GR"/>
        </w:rPr>
        <w:t xml:space="preserve"> στο </w:t>
      </w:r>
      <w:proofErr w:type="spellStart"/>
      <w:r w:rsidRPr="005C657B">
        <w:rPr>
          <w:lang w:val="el-GR"/>
        </w:rPr>
        <w:t>Μάζι</w:t>
      </w:r>
      <w:proofErr w:type="spellEnd"/>
      <w:r w:rsidRPr="005C657B">
        <w:rPr>
          <w:lang w:val="el-GR"/>
        </w:rPr>
        <w:t xml:space="preserve"> από τον Σύλλογο «Αλυσίδα της Ζωής </w:t>
      </w:r>
      <w:proofErr w:type="spellStart"/>
      <w:r>
        <w:t>StopHeartAttack</w:t>
      </w:r>
      <w:proofErr w:type="spellEnd"/>
      <w:r w:rsidRPr="005C657B">
        <w:rPr>
          <w:lang w:val="el-GR"/>
        </w:rPr>
        <w:t>»</w:t>
      </w:r>
    </w:p>
    <w:p w:rsidR="005C657B" w:rsidRDefault="005C657B" w:rsidP="008C4953">
      <w:pPr>
        <w:spacing w:after="0" w:line="360" w:lineRule="auto"/>
        <w:jc w:val="both"/>
        <w:rPr>
          <w:lang w:val="el-GR"/>
        </w:rPr>
      </w:pPr>
    </w:p>
    <w:p w:rsidR="00AD4A2E" w:rsidRPr="005C657B" w:rsidRDefault="004F6B5B" w:rsidP="008C4953">
      <w:pPr>
        <w:spacing w:after="0" w:line="360" w:lineRule="auto"/>
        <w:jc w:val="both"/>
        <w:rPr>
          <w:lang w:val="el-GR"/>
        </w:rPr>
      </w:pPr>
      <w:r w:rsidRPr="005C657B">
        <w:rPr>
          <w:lang w:val="el-GR"/>
        </w:rPr>
        <w:t>Ο Δήμος Αλιάρτου – Θεσπιέων ενισχύει την ασφάλεια των κατοίκων και των επισκεπτών του, καθώς ένας καινούργιος αυτόματος εξωτερ</w:t>
      </w:r>
      <w:r w:rsidRPr="005C657B">
        <w:rPr>
          <w:lang w:val="el-GR"/>
        </w:rPr>
        <w:t xml:space="preserve">ικός </w:t>
      </w:r>
      <w:proofErr w:type="spellStart"/>
      <w:r w:rsidRPr="005C657B">
        <w:rPr>
          <w:lang w:val="el-GR"/>
        </w:rPr>
        <w:t>απινιδωτής</w:t>
      </w:r>
      <w:proofErr w:type="spellEnd"/>
      <w:r w:rsidRPr="005C657B">
        <w:rPr>
          <w:lang w:val="el-GR"/>
        </w:rPr>
        <w:t xml:space="preserve"> (</w:t>
      </w:r>
      <w:r>
        <w:t>AED</w:t>
      </w:r>
      <w:r w:rsidRPr="005C657B">
        <w:rPr>
          <w:lang w:val="el-GR"/>
        </w:rPr>
        <w:t xml:space="preserve">) τοποθετείται σε εξωτερικό κεντρικό σημείο στην περιοχή του </w:t>
      </w:r>
      <w:proofErr w:type="spellStart"/>
      <w:r w:rsidRPr="005C657B">
        <w:rPr>
          <w:lang w:val="el-GR"/>
        </w:rPr>
        <w:t>Μαζίου</w:t>
      </w:r>
      <w:proofErr w:type="spellEnd"/>
      <w:r w:rsidRPr="005C657B">
        <w:rPr>
          <w:lang w:val="el-GR"/>
        </w:rPr>
        <w:t xml:space="preserve"> της Δημοτικής Κοινότητας Αλιάρτου. Ο </w:t>
      </w:r>
      <w:proofErr w:type="spellStart"/>
      <w:r w:rsidRPr="005C657B">
        <w:rPr>
          <w:lang w:val="el-GR"/>
        </w:rPr>
        <w:t>απινιδωτής</w:t>
      </w:r>
      <w:proofErr w:type="spellEnd"/>
      <w:r w:rsidRPr="005C657B">
        <w:rPr>
          <w:lang w:val="el-GR"/>
        </w:rPr>
        <w:t xml:space="preserve"> είναι δωρεά του Συλλόγου «Αλυσίδα της Ζωής </w:t>
      </w:r>
      <w:proofErr w:type="spellStart"/>
      <w:r>
        <w:t>StopHeartAttack</w:t>
      </w:r>
      <w:proofErr w:type="spellEnd"/>
      <w:r w:rsidRPr="005C657B">
        <w:rPr>
          <w:lang w:val="el-GR"/>
        </w:rPr>
        <w:t>».</w:t>
      </w:r>
    </w:p>
    <w:p w:rsidR="00AD4A2E" w:rsidRPr="005C657B" w:rsidRDefault="004F6B5B" w:rsidP="008C4953">
      <w:pPr>
        <w:pStyle w:val="2"/>
        <w:spacing w:before="0" w:after="0" w:line="360" w:lineRule="auto"/>
        <w:rPr>
          <w:lang w:val="el-GR"/>
        </w:rPr>
      </w:pPr>
      <w:r w:rsidRPr="005C657B">
        <w:rPr>
          <w:lang w:val="el-GR"/>
        </w:rPr>
        <w:t>Η δωρεά</w:t>
      </w:r>
    </w:p>
    <w:p w:rsidR="00AD4A2E" w:rsidRPr="005C657B" w:rsidRDefault="004F6B5B" w:rsidP="008C4953">
      <w:pPr>
        <w:spacing w:after="0" w:line="360" w:lineRule="auto"/>
        <w:rPr>
          <w:lang w:val="el-GR"/>
        </w:rPr>
      </w:pPr>
      <w:r w:rsidRPr="005C657B">
        <w:rPr>
          <w:lang w:val="el-GR"/>
        </w:rPr>
        <w:t>Η δωρεά έγινε αποδεκτή με την υπ’ αριθ. 167/2026 απ</w:t>
      </w:r>
      <w:r w:rsidRPr="005C657B">
        <w:rPr>
          <w:lang w:val="el-GR"/>
        </w:rPr>
        <w:t xml:space="preserve">όφαση της Δημοτικής Επιτροπής και η σχετική σύμβαση υπογράφηκε στις 29 Σεπτεμβρίου 2026 από τον Δήμαρχο Αλιάρτου – Θεσπιέων κ. Γεώργιο </w:t>
      </w:r>
      <w:proofErr w:type="spellStart"/>
      <w:r w:rsidRPr="005C657B">
        <w:rPr>
          <w:lang w:val="el-GR"/>
        </w:rPr>
        <w:t>Αραπίτσα</w:t>
      </w:r>
      <w:proofErr w:type="spellEnd"/>
      <w:r w:rsidRPr="005C657B">
        <w:rPr>
          <w:lang w:val="el-GR"/>
        </w:rPr>
        <w:t xml:space="preserve"> και την εκπρόσωπο του Συλλόγου κ. Βασιλική </w:t>
      </w:r>
      <w:proofErr w:type="spellStart"/>
      <w:r w:rsidRPr="005C657B">
        <w:rPr>
          <w:lang w:val="el-GR"/>
        </w:rPr>
        <w:t>Βαρσάμου</w:t>
      </w:r>
      <w:proofErr w:type="spellEnd"/>
      <w:r w:rsidRPr="005C657B">
        <w:rPr>
          <w:lang w:val="el-GR"/>
        </w:rPr>
        <w:t>.</w:t>
      </w:r>
    </w:p>
    <w:p w:rsidR="00AD4A2E" w:rsidRPr="005C657B" w:rsidRDefault="004F6B5B" w:rsidP="008C4953">
      <w:pPr>
        <w:spacing w:after="0" w:line="360" w:lineRule="auto"/>
        <w:rPr>
          <w:lang w:val="el-GR"/>
        </w:rPr>
      </w:pPr>
      <w:r w:rsidRPr="005C657B">
        <w:rPr>
          <w:lang w:val="el-GR"/>
        </w:rPr>
        <w:t xml:space="preserve">Πρόκειται για συσκευή </w:t>
      </w:r>
      <w:r>
        <w:t>CU</w:t>
      </w:r>
      <w:r w:rsidRPr="005C657B">
        <w:rPr>
          <w:lang w:val="el-GR"/>
        </w:rPr>
        <w:t xml:space="preserve"> </w:t>
      </w:r>
      <w:r>
        <w:t>Medical</w:t>
      </w:r>
      <w:r w:rsidRPr="005C657B">
        <w:rPr>
          <w:lang w:val="el-GR"/>
        </w:rPr>
        <w:t xml:space="preserve"> </w:t>
      </w:r>
      <w:r>
        <w:t>SP</w:t>
      </w:r>
      <w:r w:rsidRPr="005C657B">
        <w:rPr>
          <w:lang w:val="el-GR"/>
        </w:rPr>
        <w:t>1</w:t>
      </w:r>
      <w:r w:rsidRPr="005C657B">
        <w:rPr>
          <w:lang w:val="el-GR"/>
        </w:rPr>
        <w:t>,</w:t>
      </w:r>
      <w:r w:rsidRPr="005C657B">
        <w:rPr>
          <w:lang w:val="el-GR"/>
        </w:rPr>
        <w:t xml:space="preserve"> η οποία:</w:t>
      </w:r>
    </w:p>
    <w:p w:rsidR="00AD4A2E" w:rsidRPr="005C657B" w:rsidRDefault="004F6B5B" w:rsidP="008C4953">
      <w:pPr>
        <w:pStyle w:val="a5"/>
        <w:numPr>
          <w:ilvl w:val="0"/>
          <w:numId w:val="2"/>
        </w:numPr>
        <w:spacing w:after="0" w:line="360" w:lineRule="auto"/>
        <w:rPr>
          <w:lang w:val="el-GR"/>
        </w:rPr>
      </w:pPr>
      <w:r w:rsidRPr="005C657B">
        <w:rPr>
          <w:lang w:val="el-GR"/>
        </w:rPr>
        <w:t xml:space="preserve">λειτουργεί ως αυτόματος / ημιαυτόματος </w:t>
      </w:r>
      <w:proofErr w:type="spellStart"/>
      <w:r w:rsidRPr="005C657B">
        <w:rPr>
          <w:lang w:val="el-GR"/>
        </w:rPr>
        <w:t>απινιδωτής</w:t>
      </w:r>
      <w:proofErr w:type="spellEnd"/>
      <w:r w:rsidRPr="005C657B">
        <w:rPr>
          <w:lang w:val="el-GR"/>
        </w:rPr>
        <w:t>, με οδηγίες που καθοδηγούν βήμα-βήμα όποιον τη χρησιμοποιήσει</w:t>
      </w:r>
    </w:p>
    <w:p w:rsidR="00AD4A2E" w:rsidRPr="005C657B" w:rsidRDefault="004F6B5B" w:rsidP="008C4953">
      <w:pPr>
        <w:pStyle w:val="a5"/>
        <w:numPr>
          <w:ilvl w:val="0"/>
          <w:numId w:val="2"/>
        </w:numPr>
        <w:spacing w:after="0" w:line="360" w:lineRule="auto"/>
        <w:rPr>
          <w:lang w:val="el-GR"/>
        </w:rPr>
      </w:pPr>
      <w:r w:rsidRPr="005C657B">
        <w:rPr>
          <w:lang w:val="el-GR"/>
        </w:rPr>
        <w:t>διαθέτει λειτουργία για παιδιά, ώστε να μπορεί να χρησιμοποιηθεί και σε μικρότερες ηλικίες</w:t>
      </w:r>
    </w:p>
    <w:p w:rsidR="00AD4A2E" w:rsidRPr="005C657B" w:rsidRDefault="004F6B5B" w:rsidP="008C4953">
      <w:pPr>
        <w:pStyle w:val="a5"/>
        <w:numPr>
          <w:ilvl w:val="0"/>
          <w:numId w:val="2"/>
        </w:numPr>
        <w:spacing w:after="0" w:line="360" w:lineRule="auto"/>
        <w:rPr>
          <w:lang w:val="el-GR"/>
        </w:rPr>
      </w:pPr>
      <w:r w:rsidRPr="005C657B">
        <w:rPr>
          <w:lang w:val="el-GR"/>
        </w:rPr>
        <w:t xml:space="preserve">φέρει σήμανση </w:t>
      </w:r>
      <w:r>
        <w:t>CE</w:t>
      </w:r>
      <w:r w:rsidRPr="005C657B">
        <w:rPr>
          <w:lang w:val="el-GR"/>
        </w:rPr>
        <w:t xml:space="preserve"> και συνοδεύεται από εγχειρ</w:t>
      </w:r>
      <w:r w:rsidRPr="005C657B">
        <w:rPr>
          <w:lang w:val="el-GR"/>
        </w:rPr>
        <w:t>ίδιο χρήσης στα ελληνικά</w:t>
      </w:r>
    </w:p>
    <w:p w:rsidR="00AD4A2E" w:rsidRPr="005C657B" w:rsidRDefault="004F6B5B" w:rsidP="008C4953">
      <w:pPr>
        <w:pStyle w:val="a5"/>
        <w:numPr>
          <w:ilvl w:val="0"/>
          <w:numId w:val="2"/>
        </w:numPr>
        <w:spacing w:after="0" w:line="360" w:lineRule="auto"/>
        <w:rPr>
          <w:lang w:val="el-GR"/>
        </w:rPr>
      </w:pPr>
      <w:r w:rsidRPr="005C657B">
        <w:rPr>
          <w:lang w:val="el-GR"/>
        </w:rPr>
        <w:t>καλύπτεται από εγγύηση καλής λειτουργίας 7 ετών</w:t>
      </w:r>
    </w:p>
    <w:p w:rsidR="00AD4A2E" w:rsidRPr="005C657B" w:rsidRDefault="004F6B5B" w:rsidP="008C4953">
      <w:pPr>
        <w:spacing w:after="0" w:line="360" w:lineRule="auto"/>
        <w:jc w:val="both"/>
        <w:rPr>
          <w:lang w:val="el-GR"/>
        </w:rPr>
      </w:pPr>
      <w:r w:rsidRPr="005C657B">
        <w:rPr>
          <w:lang w:val="el-GR"/>
        </w:rPr>
        <w:t xml:space="preserve">Το σημείο του </w:t>
      </w:r>
      <w:proofErr w:type="spellStart"/>
      <w:r w:rsidRPr="005C657B">
        <w:rPr>
          <w:lang w:val="el-GR"/>
        </w:rPr>
        <w:t>απινιδωτή</w:t>
      </w:r>
      <w:proofErr w:type="spellEnd"/>
      <w:r w:rsidRPr="005C657B">
        <w:rPr>
          <w:lang w:val="el-GR"/>
        </w:rPr>
        <w:t xml:space="preserve"> θα είναι ευδιάκριτα σημα</w:t>
      </w:r>
      <w:r w:rsidR="005C657B">
        <w:rPr>
          <w:lang w:val="el-GR"/>
        </w:rPr>
        <w:t>δε</w:t>
      </w:r>
      <w:r w:rsidRPr="005C657B">
        <w:rPr>
          <w:lang w:val="el-GR"/>
        </w:rPr>
        <w:t>μένο, ώστε να εντοπίζεται εύκολα σε περίπτωση ανάγκης. Η συσκευή περιέρχεται στην κυριότητα του Δήμου, ο οποίος αναλαμβάνει και τη συν</w:t>
      </w:r>
      <w:r w:rsidRPr="005C657B">
        <w:rPr>
          <w:lang w:val="el-GR"/>
        </w:rPr>
        <w:t>τήρησή της.</w:t>
      </w:r>
    </w:p>
    <w:p w:rsidR="00AD4A2E" w:rsidRPr="005C657B" w:rsidRDefault="004F6B5B" w:rsidP="008C4953">
      <w:pPr>
        <w:spacing w:after="0" w:line="360" w:lineRule="auto"/>
        <w:jc w:val="both"/>
        <w:rPr>
          <w:lang w:val="el-GR"/>
        </w:rPr>
      </w:pPr>
      <w:r w:rsidRPr="005C657B">
        <w:rPr>
          <w:lang w:val="el-GR"/>
        </w:rPr>
        <w:lastRenderedPageBreak/>
        <w:t xml:space="preserve">Σε περίπτωση αιφνίδιας καρδιακής ανακοπής, κάθε λεπτό μετράει. Η άμεση χρήση </w:t>
      </w:r>
      <w:proofErr w:type="spellStart"/>
      <w:r w:rsidRPr="005C657B">
        <w:rPr>
          <w:lang w:val="el-GR"/>
        </w:rPr>
        <w:t>απινιδωτή</w:t>
      </w:r>
      <w:proofErr w:type="spellEnd"/>
      <w:r w:rsidRPr="005C657B">
        <w:rPr>
          <w:lang w:val="el-GR"/>
        </w:rPr>
        <w:t xml:space="preserve"> από όποιον βρίσκεται κοντά, σε συνδυασμό με κλήση στο </w:t>
      </w:r>
      <w:r w:rsidRPr="005C657B">
        <w:rPr>
          <w:b/>
          <w:lang w:val="el-GR"/>
        </w:rPr>
        <w:t>166</w:t>
      </w:r>
      <w:r w:rsidRPr="005C657B">
        <w:rPr>
          <w:lang w:val="el-GR"/>
        </w:rPr>
        <w:t xml:space="preserve"> ή στο </w:t>
      </w:r>
      <w:r w:rsidRPr="005C657B">
        <w:rPr>
          <w:b/>
          <w:lang w:val="el-GR"/>
        </w:rPr>
        <w:t>112</w:t>
      </w:r>
      <w:r w:rsidRPr="005C657B">
        <w:rPr>
          <w:lang w:val="el-GR"/>
        </w:rPr>
        <w:t xml:space="preserve"> και καρδιοπνευμονική αναζωογόνηση, μπορεί να σώσει μια ζωή μέχρι να φτάσει το ΕΚΑΒ.</w:t>
      </w:r>
      <w:bookmarkStart w:id="0" w:name="_GoBack"/>
      <w:bookmarkEnd w:id="0"/>
    </w:p>
    <w:p w:rsidR="00AD4A2E" w:rsidRPr="005C657B" w:rsidRDefault="004F6B5B" w:rsidP="008C4953">
      <w:pPr>
        <w:pStyle w:val="2"/>
        <w:spacing w:before="0" w:after="0" w:line="360" w:lineRule="auto"/>
        <w:rPr>
          <w:lang w:val="el-GR"/>
        </w:rPr>
      </w:pPr>
      <w:r w:rsidRPr="005C657B">
        <w:rPr>
          <w:lang w:val="el-GR"/>
        </w:rPr>
        <w:t>Ευχαρ</w:t>
      </w:r>
      <w:r w:rsidRPr="005C657B">
        <w:rPr>
          <w:lang w:val="el-GR"/>
        </w:rPr>
        <w:t>ιστίες</w:t>
      </w:r>
    </w:p>
    <w:p w:rsidR="00AD4A2E" w:rsidRPr="005C657B" w:rsidRDefault="004F6B5B" w:rsidP="008C4953">
      <w:pPr>
        <w:spacing w:after="0" w:line="360" w:lineRule="auto"/>
        <w:rPr>
          <w:lang w:val="el-GR"/>
        </w:rPr>
      </w:pPr>
      <w:r w:rsidRPr="005C657B">
        <w:rPr>
          <w:lang w:val="el-GR"/>
        </w:rPr>
        <w:t xml:space="preserve">Ο Δήμαρχος Αλιάρτου – Θεσπιέων κ. Γεώργιος </w:t>
      </w:r>
      <w:proofErr w:type="spellStart"/>
      <w:r w:rsidRPr="005C657B">
        <w:rPr>
          <w:lang w:val="el-GR"/>
        </w:rPr>
        <w:t>Αραπίτσας</w:t>
      </w:r>
      <w:proofErr w:type="spellEnd"/>
      <w:r w:rsidRPr="005C657B">
        <w:rPr>
          <w:lang w:val="el-GR"/>
        </w:rPr>
        <w:t xml:space="preserve"> δήλωσε:</w:t>
      </w:r>
    </w:p>
    <w:p w:rsidR="00AD4A2E" w:rsidRPr="005C657B" w:rsidRDefault="004F6B5B" w:rsidP="008C4953">
      <w:pPr>
        <w:pStyle w:val="a4"/>
        <w:spacing w:after="0" w:line="360" w:lineRule="auto"/>
        <w:jc w:val="both"/>
        <w:rPr>
          <w:lang w:val="el-GR"/>
        </w:rPr>
      </w:pPr>
      <w:r w:rsidRPr="005C657B">
        <w:rPr>
          <w:lang w:val="el-GR"/>
        </w:rPr>
        <w:t xml:space="preserve">«Ευχαριστούμε θερμά τον Σύλλογο “Αλυσίδα της Ζωής </w:t>
      </w:r>
      <w:proofErr w:type="spellStart"/>
      <w:r>
        <w:t>StopHeartAttack</w:t>
      </w:r>
      <w:proofErr w:type="spellEnd"/>
      <w:r w:rsidRPr="005C657B">
        <w:rPr>
          <w:lang w:val="el-GR"/>
        </w:rPr>
        <w:t xml:space="preserve">” και την κ. Βασιλική </w:t>
      </w:r>
      <w:proofErr w:type="spellStart"/>
      <w:r w:rsidRPr="005C657B">
        <w:rPr>
          <w:lang w:val="el-GR"/>
        </w:rPr>
        <w:t>Βαρσάμου</w:t>
      </w:r>
      <w:proofErr w:type="spellEnd"/>
      <w:r w:rsidRPr="005C657B">
        <w:rPr>
          <w:lang w:val="el-GR"/>
        </w:rPr>
        <w:t xml:space="preserve"> για αυτή την πολύτιμη δωρεά. Ένας </w:t>
      </w:r>
      <w:proofErr w:type="spellStart"/>
      <w:r w:rsidRPr="005C657B">
        <w:rPr>
          <w:lang w:val="el-GR"/>
        </w:rPr>
        <w:t>απινιδωτής</w:t>
      </w:r>
      <w:proofErr w:type="spellEnd"/>
      <w:r w:rsidRPr="005C657B">
        <w:rPr>
          <w:lang w:val="el-GR"/>
        </w:rPr>
        <w:t xml:space="preserve"> σε κεντρικό σημείο του </w:t>
      </w:r>
      <w:proofErr w:type="spellStart"/>
      <w:r w:rsidRPr="005C657B">
        <w:rPr>
          <w:lang w:val="el-GR"/>
        </w:rPr>
        <w:t>Μαζίου</w:t>
      </w:r>
      <w:proofErr w:type="spellEnd"/>
      <w:r w:rsidRPr="005C657B">
        <w:rPr>
          <w:lang w:val="el-GR"/>
        </w:rPr>
        <w:t xml:space="preserve"> δίνει στους συμπο</w:t>
      </w:r>
      <w:r w:rsidRPr="005C657B">
        <w:rPr>
          <w:lang w:val="el-GR"/>
        </w:rPr>
        <w:t>λίτες μας ένα εργαλείο που μπορεί να σώσει ζωές. Συνεχίζουμε να εργαζόμαστε ώστε όλο και περισσότερες κοινότητες του Δήμου μας να διαθέτουν τέτοια μέσα.»</w:t>
      </w:r>
    </w:p>
    <w:p w:rsidR="00AD4A2E" w:rsidRPr="005C657B" w:rsidRDefault="004F6B5B" w:rsidP="008C4953">
      <w:pPr>
        <w:spacing w:after="0" w:line="360" w:lineRule="auto"/>
        <w:rPr>
          <w:lang w:val="el-GR"/>
        </w:rPr>
      </w:pPr>
      <w:r w:rsidRPr="005C657B">
        <w:rPr>
          <w:lang w:val="el-GR"/>
        </w:rPr>
        <w:t xml:space="preserve">Ο Δήμος καλεί τους κατοίκους να ενημερωθούν για το σημείο τοποθέτησης του </w:t>
      </w:r>
      <w:proofErr w:type="spellStart"/>
      <w:r w:rsidRPr="005C657B">
        <w:rPr>
          <w:lang w:val="el-GR"/>
        </w:rPr>
        <w:t>απινιδωτή</w:t>
      </w:r>
      <w:proofErr w:type="spellEnd"/>
      <w:r w:rsidRPr="005C657B">
        <w:rPr>
          <w:lang w:val="el-GR"/>
        </w:rPr>
        <w:t xml:space="preserve"> και να παρακολουθή</w:t>
      </w:r>
      <w:r w:rsidRPr="005C657B">
        <w:rPr>
          <w:lang w:val="el-GR"/>
        </w:rPr>
        <w:t>σουν, όπου δίνεται η ευκαιρία, σεμινάρια πρώτων βοηθειών και ΚΑΡΠΑ.</w:t>
      </w:r>
    </w:p>
    <w:p w:rsidR="00AD4A2E" w:rsidRPr="005C657B" w:rsidRDefault="00AD4A2E" w:rsidP="005C657B">
      <w:pPr>
        <w:rPr>
          <w:lang w:val="el-GR"/>
        </w:rPr>
      </w:pPr>
    </w:p>
    <w:p w:rsidR="005C657B" w:rsidRDefault="005C657B" w:rsidP="005C657B">
      <w:pPr>
        <w:rPr>
          <w:b/>
          <w:lang w:val="el-GR"/>
        </w:rPr>
      </w:pPr>
      <w:r w:rsidRPr="005C657B">
        <w:rPr>
          <w:b/>
          <w:lang w:val="el-GR"/>
        </w:rPr>
        <w:t xml:space="preserve">                                                                                       Γραφείο Επικοινωνίας και Δημοσίων Σχέσεων</w:t>
      </w:r>
    </w:p>
    <w:p w:rsidR="005C657B" w:rsidRPr="005C657B" w:rsidRDefault="005C657B" w:rsidP="005C657B">
      <w:pPr>
        <w:rPr>
          <w:b/>
          <w:lang w:val="el-GR"/>
        </w:rPr>
      </w:pPr>
    </w:p>
    <w:p w:rsidR="00AD4A2E" w:rsidRPr="005C657B" w:rsidRDefault="005C657B" w:rsidP="005C657B">
      <w:pPr>
        <w:rPr>
          <w:lang w:val="el-GR"/>
        </w:rPr>
      </w:pPr>
      <w:r w:rsidRPr="005C657B">
        <w:rPr>
          <w:b/>
          <w:lang w:val="el-GR"/>
        </w:rPr>
        <w:t xml:space="preserve">                                                                                                      Δήμου Αλιάρτου - Θεσπιέων                                         </w:t>
      </w:r>
    </w:p>
    <w:sectPr w:rsidR="00AD4A2E" w:rsidRPr="005C657B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A4151D"/>
    <w:multiLevelType w:val="hybridMultilevel"/>
    <w:tmpl w:val="37D2D3B0"/>
    <w:lvl w:ilvl="0" w:tplc="B390509A">
      <w:start w:val="1"/>
      <w:numFmt w:val="bullet"/>
      <w:lvlText w:val="•"/>
      <w:lvlJc w:val="left"/>
      <w:pPr>
        <w:ind w:left="720" w:hanging="360"/>
      </w:pPr>
    </w:lvl>
    <w:lvl w:ilvl="1" w:tplc="845EB006">
      <w:start w:val="1"/>
      <w:numFmt w:val="bullet"/>
      <w:lvlText w:val="o"/>
      <w:lvlJc w:val="left"/>
      <w:pPr>
        <w:ind w:left="1440" w:hanging="360"/>
      </w:pPr>
    </w:lvl>
    <w:lvl w:ilvl="2" w:tplc="59849138">
      <w:start w:val="1"/>
      <w:numFmt w:val="bullet"/>
      <w:lvlText w:val="▪"/>
      <w:lvlJc w:val="left"/>
      <w:pPr>
        <w:ind w:left="2160" w:hanging="360"/>
      </w:pPr>
    </w:lvl>
    <w:lvl w:ilvl="3" w:tplc="B2D2A178">
      <w:start w:val="1"/>
      <w:numFmt w:val="bullet"/>
      <w:lvlText w:val="•"/>
      <w:lvlJc w:val="left"/>
      <w:pPr>
        <w:ind w:left="2880" w:hanging="360"/>
      </w:pPr>
    </w:lvl>
    <w:lvl w:ilvl="4" w:tplc="FC804902">
      <w:start w:val="1"/>
      <w:numFmt w:val="bullet"/>
      <w:lvlText w:val="o"/>
      <w:lvlJc w:val="left"/>
      <w:pPr>
        <w:ind w:left="3600" w:hanging="360"/>
      </w:pPr>
    </w:lvl>
    <w:lvl w:ilvl="5" w:tplc="1FBE28C2">
      <w:start w:val="1"/>
      <w:numFmt w:val="bullet"/>
      <w:lvlText w:val="▪"/>
      <w:lvlJc w:val="left"/>
      <w:pPr>
        <w:ind w:left="4320" w:hanging="360"/>
      </w:pPr>
    </w:lvl>
    <w:lvl w:ilvl="6" w:tplc="FF88C44E">
      <w:start w:val="1"/>
      <w:numFmt w:val="bullet"/>
      <w:lvlText w:val="•"/>
      <w:lvlJc w:val="left"/>
      <w:pPr>
        <w:ind w:left="5040" w:hanging="360"/>
      </w:pPr>
    </w:lvl>
    <w:lvl w:ilvl="7" w:tplc="8FE6D96E">
      <w:start w:val="1"/>
      <w:numFmt w:val="bullet"/>
      <w:lvlText w:val="o"/>
      <w:lvlJc w:val="left"/>
      <w:pPr>
        <w:ind w:left="5760" w:hanging="360"/>
      </w:pPr>
    </w:lvl>
    <w:lvl w:ilvl="8" w:tplc="D3785BF4">
      <w:start w:val="1"/>
      <w:numFmt w:val="bullet"/>
      <w:lvlText w:val="▪"/>
      <w:lvlJc w:val="left"/>
      <w:pPr>
        <w:ind w:left="6480" w:hanging="360"/>
      </w:pPr>
    </w:lvl>
  </w:abstractNum>
  <w:abstractNum w:abstractNumId="1" w15:restartNumberingAfterBreak="0">
    <w:nsid w:val="17FD6EC0"/>
    <w:multiLevelType w:val="hybridMultilevel"/>
    <w:tmpl w:val="268C13F8"/>
    <w:lvl w:ilvl="0" w:tplc="77B4A968">
      <w:start w:val="1"/>
      <w:numFmt w:val="decimal"/>
      <w:lvlText w:val="%1."/>
      <w:lvlJc w:val="left"/>
      <w:pPr>
        <w:ind w:left="720" w:hanging="360"/>
      </w:pPr>
    </w:lvl>
    <w:lvl w:ilvl="1" w:tplc="ACF85954">
      <w:start w:val="1"/>
      <w:numFmt w:val="lowerLetter"/>
      <w:lvlText w:val="%2."/>
      <w:lvlJc w:val="left"/>
      <w:pPr>
        <w:ind w:left="1440" w:hanging="360"/>
      </w:pPr>
    </w:lvl>
    <w:lvl w:ilvl="2" w:tplc="567EAE96">
      <w:start w:val="1"/>
      <w:numFmt w:val="lowerRoman"/>
      <w:lvlText w:val="%3."/>
      <w:lvlJc w:val="left"/>
      <w:pPr>
        <w:ind w:left="2160" w:hanging="360"/>
      </w:pPr>
    </w:lvl>
    <w:lvl w:ilvl="3" w:tplc="1CC04BBC">
      <w:start w:val="1"/>
      <w:numFmt w:val="decimal"/>
      <w:lvlText w:val="%4."/>
      <w:lvlJc w:val="left"/>
      <w:pPr>
        <w:ind w:left="2880" w:hanging="360"/>
      </w:pPr>
    </w:lvl>
    <w:lvl w:ilvl="4" w:tplc="CDF854FC">
      <w:start w:val="1"/>
      <w:numFmt w:val="lowerLetter"/>
      <w:lvlText w:val="%5."/>
      <w:lvlJc w:val="left"/>
      <w:pPr>
        <w:ind w:left="3600" w:hanging="360"/>
      </w:pPr>
    </w:lvl>
    <w:lvl w:ilvl="5" w:tplc="D5DAB40C">
      <w:start w:val="1"/>
      <w:numFmt w:val="lowerRoman"/>
      <w:lvlText w:val="%6."/>
      <w:lvlJc w:val="left"/>
      <w:pPr>
        <w:ind w:left="4320" w:hanging="360"/>
      </w:pPr>
    </w:lvl>
    <w:lvl w:ilvl="6" w:tplc="D5107A34">
      <w:start w:val="1"/>
      <w:numFmt w:val="decimal"/>
      <w:lvlText w:val="%7."/>
      <w:lvlJc w:val="left"/>
      <w:pPr>
        <w:ind w:left="5040" w:hanging="360"/>
      </w:pPr>
    </w:lvl>
    <w:lvl w:ilvl="7" w:tplc="BCC0C06E">
      <w:start w:val="1"/>
      <w:numFmt w:val="lowerLetter"/>
      <w:lvlText w:val="%8."/>
      <w:lvlJc w:val="left"/>
      <w:pPr>
        <w:ind w:left="5760" w:hanging="360"/>
      </w:pPr>
    </w:lvl>
    <w:lvl w:ilvl="8" w:tplc="D9C2754C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A2E"/>
    <w:rsid w:val="004F6B5B"/>
    <w:rsid w:val="005C657B"/>
    <w:rsid w:val="008C4953"/>
    <w:rsid w:val="00AD4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E2673D-A7AE-4B7E-83F8-0814571FE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360" w:after="120"/>
      <w:outlineLvl w:val="0"/>
    </w:pPr>
    <w:rPr>
      <w:b/>
      <w:sz w:val="32"/>
    </w:rPr>
  </w:style>
  <w:style w:type="paragraph" w:styleId="2">
    <w:name w:val="heading 2"/>
    <w:basedOn w:val="a"/>
    <w:next w:val="a"/>
    <w:qFormat/>
    <w:pPr>
      <w:keepNext/>
      <w:spacing w:before="280" w:after="100"/>
      <w:outlineLvl w:val="1"/>
    </w:pPr>
    <w:rPr>
      <w:b/>
      <w:sz w:val="26"/>
    </w:rPr>
  </w:style>
  <w:style w:type="paragraph" w:styleId="3">
    <w:name w:val="heading 3"/>
    <w:basedOn w:val="a"/>
    <w:next w:val="a"/>
    <w:qFormat/>
    <w:pPr>
      <w:keepNext/>
      <w:spacing w:before="240" w:after="80"/>
      <w:outlineLvl w:val="2"/>
    </w:pPr>
    <w:rPr>
      <w:b/>
      <w:sz w:val="24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</w:rPr>
  </w:style>
  <w:style w:type="paragraph" w:styleId="5">
    <w:name w:val="heading 5"/>
    <w:basedOn w:val="a"/>
    <w:next w:val="a"/>
    <w:qFormat/>
    <w:pPr>
      <w:keepNext/>
      <w:outlineLvl w:val="4"/>
    </w:pPr>
    <w:rPr>
      <w:b/>
    </w:rPr>
  </w:style>
  <w:style w:type="paragraph" w:styleId="6">
    <w:name w:val="heading 6"/>
    <w:basedOn w:val="a"/>
    <w:next w:val="a"/>
    <w:qFormat/>
    <w:pPr>
      <w:keepNext/>
      <w:outlineLvl w:val="5"/>
    </w:pPr>
    <w:rPr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qFormat/>
    <w:pPr>
      <w:spacing w:after="80"/>
      <w:contextualSpacing/>
    </w:pPr>
    <w:rPr>
      <w:sz w:val="56"/>
    </w:rPr>
  </w:style>
  <w:style w:type="paragraph" w:styleId="a4">
    <w:name w:val="Quote"/>
    <w:basedOn w:val="a"/>
    <w:qFormat/>
    <w:pPr>
      <w:pBdr>
        <w:left w:val="single" w:sz="12" w:space="8" w:color="A0A0A0"/>
      </w:pBdr>
      <w:ind w:left="720" w:right="720"/>
    </w:pPr>
    <w:rPr>
      <w:i/>
      <w:color w:val="404040"/>
    </w:rPr>
  </w:style>
  <w:style w:type="paragraph" w:customStyle="1" w:styleId="Code">
    <w:name w:val="Code"/>
    <w:basedOn w:val="a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hd w:val="clear" w:color="auto" w:fill="F5F5F5"/>
    </w:rPr>
  </w:style>
  <w:style w:type="paragraph" w:styleId="a5">
    <w:name w:val="List Paragraph"/>
    <w:basedOn w:val="a"/>
    <w:qFormat/>
    <w:pPr>
      <w:ind w:left="720"/>
      <w:contextualSpacing/>
    </w:pPr>
  </w:style>
  <w:style w:type="character" w:styleId="-">
    <w:name w:val="Hyperlink"/>
    <w:rPr>
      <w:color w:val="0563C1"/>
      <w:u w:val="single"/>
    </w:rPr>
  </w:style>
  <w:style w:type="paragraph" w:styleId="a6">
    <w:name w:val="annotation text"/>
    <w:basedOn w:val="a"/>
    <w:pPr>
      <w:spacing w:line="240" w:lineRule="auto"/>
    </w:pPr>
    <w:rPr>
      <w:sz w:val="20"/>
      <w:szCs w:val="20"/>
    </w:rPr>
  </w:style>
  <w:style w:type="character" w:styleId="a7">
    <w:name w:val="annotation reference"/>
    <w:rPr>
      <w:sz w:val="16"/>
      <w:szCs w:val="16"/>
    </w:rPr>
  </w:style>
  <w:style w:type="table" w:styleId="a8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Char"/>
    <w:uiPriority w:val="99"/>
    <w:semiHidden/>
    <w:unhideWhenUsed/>
    <w:rsid w:val="005C65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9"/>
    <w:uiPriority w:val="99"/>
    <w:semiHidden/>
    <w:rsid w:val="005C65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414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Δελτίο Τύπου – Δωρεά απινιδωτή στο Μάζι</vt:lpstr>
    </vt:vector>
  </TitlesOfParts>
  <Company/>
  <LinksUpToDate>false</LinksUpToDate>
  <CharactersWithSpaces>2646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Δελτίο Τύπου – Δωρεά απινιδωτή στο Μάζι</dc:title>
  <dc:creator>Aggelos AP. Papadopoulos</dc:creator>
  <dc:description>Claude Docs node/2a9ab8aa-4795@4 docx-w6</dc:description>
  <cp:lastModifiedBy>Aggelos AP. Papadopoulos</cp:lastModifiedBy>
  <cp:revision>3</cp:revision>
  <cp:lastPrinted>2026-10-07T06:06:00Z</cp:lastPrinted>
  <dcterms:created xsi:type="dcterms:W3CDTF">2026-10-07T06:11:00Z</dcterms:created>
  <dcterms:modified xsi:type="dcterms:W3CDTF">2026-10-07T06:14:00Z</dcterms:modified>
</cp:coreProperties>
</file>